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2882EC9A" w14:textId="52B32C23" w:rsidR="008819CA" w:rsidRDefault="008819CA" w:rsidP="004F0E96">
                            <w:pPr>
                              <w:jc w:val="center"/>
                              <w:rPr>
                                <w:rFonts w:ascii="Open Sans" w:hAnsi="Open Sans" w:cs="Open Sans"/>
                                <w:b/>
                                <w:bCs/>
                                <w:sz w:val="44"/>
                                <w:szCs w:val="44"/>
                              </w:rPr>
                            </w:pPr>
                            <w:r w:rsidRPr="008819CA">
                              <w:rPr>
                                <w:rFonts w:ascii="Open Sans" w:hAnsi="Open Sans" w:cs="Open Sans"/>
                                <w:b/>
                                <w:bCs/>
                                <w:sz w:val="44"/>
                                <w:szCs w:val="44"/>
                              </w:rPr>
                              <w:t xml:space="preserve">Stainless Steel Sheathed Pt100 Sensor </w:t>
                            </w:r>
                            <w:r>
                              <w:rPr>
                                <w:rFonts w:ascii="Open Sans" w:hAnsi="Open Sans" w:cs="Open Sans"/>
                                <w:b/>
                                <w:bCs/>
                                <w:sz w:val="44"/>
                                <w:szCs w:val="44"/>
                              </w:rPr>
                              <w:t>–</w:t>
                            </w:r>
                            <w:r w:rsidRPr="008819CA">
                              <w:rPr>
                                <w:rFonts w:ascii="Open Sans" w:hAnsi="Open Sans" w:cs="Open Sans"/>
                                <w:b/>
                                <w:bCs/>
                                <w:sz w:val="44"/>
                                <w:szCs w:val="44"/>
                              </w:rPr>
                              <w:t xml:space="preserve"> </w:t>
                            </w:r>
                          </w:p>
                          <w:p w14:paraId="72784CD7" w14:textId="2B77A85E" w:rsidR="00563D02" w:rsidRDefault="008819CA" w:rsidP="004F0E96">
                            <w:pPr>
                              <w:jc w:val="center"/>
                              <w:rPr>
                                <w:rFonts w:ascii="Open Sans" w:hAnsi="Open Sans" w:cs="Open Sans"/>
                                <w:b/>
                                <w:bCs/>
                                <w:sz w:val="44"/>
                                <w:szCs w:val="44"/>
                              </w:rPr>
                            </w:pPr>
                            <w:r w:rsidRPr="008819CA">
                              <w:rPr>
                                <w:rFonts w:ascii="Open Sans" w:hAnsi="Open Sans" w:cs="Open Sans"/>
                                <w:b/>
                                <w:bCs/>
                                <w:sz w:val="44"/>
                                <w:szCs w:val="44"/>
                              </w:rPr>
                              <w:t>Type PRT</w:t>
                            </w:r>
                          </w:p>
                          <w:p w14:paraId="5BD33356" w14:textId="6839B879"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w:t>
                            </w:r>
                            <w:r w:rsidR="008819CA">
                              <w:rPr>
                                <w:rFonts w:ascii="Open Sans" w:hAnsi="Open Sans" w:cs="Open Sans"/>
                                <w:color w:val="C00000"/>
                                <w:sz w:val="44"/>
                                <w:szCs w:val="44"/>
                              </w:rPr>
                              <w:t>5-</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2882EC9A" w14:textId="52B32C23" w:rsidR="008819CA" w:rsidRDefault="008819CA" w:rsidP="004F0E96">
                      <w:pPr>
                        <w:jc w:val="center"/>
                        <w:rPr>
                          <w:rFonts w:ascii="Open Sans" w:hAnsi="Open Sans" w:cs="Open Sans"/>
                          <w:b/>
                          <w:bCs/>
                          <w:sz w:val="44"/>
                          <w:szCs w:val="44"/>
                        </w:rPr>
                      </w:pPr>
                      <w:r w:rsidRPr="008819CA">
                        <w:rPr>
                          <w:rFonts w:ascii="Open Sans" w:hAnsi="Open Sans" w:cs="Open Sans"/>
                          <w:b/>
                          <w:bCs/>
                          <w:sz w:val="44"/>
                          <w:szCs w:val="44"/>
                        </w:rPr>
                        <w:t xml:space="preserve">Stainless Steel Sheathed Pt100 Sensor </w:t>
                      </w:r>
                      <w:r>
                        <w:rPr>
                          <w:rFonts w:ascii="Open Sans" w:hAnsi="Open Sans" w:cs="Open Sans"/>
                          <w:b/>
                          <w:bCs/>
                          <w:sz w:val="44"/>
                          <w:szCs w:val="44"/>
                        </w:rPr>
                        <w:t>–</w:t>
                      </w:r>
                      <w:r w:rsidRPr="008819CA">
                        <w:rPr>
                          <w:rFonts w:ascii="Open Sans" w:hAnsi="Open Sans" w:cs="Open Sans"/>
                          <w:b/>
                          <w:bCs/>
                          <w:sz w:val="44"/>
                          <w:szCs w:val="44"/>
                        </w:rPr>
                        <w:t xml:space="preserve"> </w:t>
                      </w:r>
                    </w:p>
                    <w:p w14:paraId="72784CD7" w14:textId="2B77A85E" w:rsidR="00563D02" w:rsidRDefault="008819CA" w:rsidP="004F0E96">
                      <w:pPr>
                        <w:jc w:val="center"/>
                        <w:rPr>
                          <w:rFonts w:ascii="Open Sans" w:hAnsi="Open Sans" w:cs="Open Sans"/>
                          <w:b/>
                          <w:bCs/>
                          <w:sz w:val="44"/>
                          <w:szCs w:val="44"/>
                        </w:rPr>
                      </w:pPr>
                      <w:r w:rsidRPr="008819CA">
                        <w:rPr>
                          <w:rFonts w:ascii="Open Sans" w:hAnsi="Open Sans" w:cs="Open Sans"/>
                          <w:b/>
                          <w:bCs/>
                          <w:sz w:val="44"/>
                          <w:szCs w:val="44"/>
                        </w:rPr>
                        <w:t>Type PRT</w:t>
                      </w:r>
                    </w:p>
                    <w:p w14:paraId="5BD33356" w14:textId="6839B879"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w:t>
                      </w:r>
                      <w:r w:rsidR="008819CA">
                        <w:rPr>
                          <w:rFonts w:ascii="Open Sans" w:hAnsi="Open Sans" w:cs="Open Sans"/>
                          <w:color w:val="C00000"/>
                          <w:sz w:val="44"/>
                          <w:szCs w:val="44"/>
                        </w:rPr>
                        <w:t>5-</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8240" behindDoc="0" locked="0" layoutInCell="1" allowOverlap="1" wp14:anchorId="738F0943" wp14:editId="7BAC59B0">
            <wp:simplePos x="0" y="0"/>
            <wp:positionH relativeFrom="column">
              <wp:posOffset>657225</wp:posOffset>
            </wp:positionH>
            <wp:positionV relativeFrom="paragraph">
              <wp:posOffset>2524050</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6"/>
        <w:gridCol w:w="6552"/>
      </w:tblGrid>
      <w:tr w:rsidR="008819CA" w:rsidRPr="008819CA" w14:paraId="55CF95DA" w14:textId="77777777" w:rsidTr="008819CA">
        <w:trPr>
          <w:trHeight w:val="424"/>
        </w:trPr>
        <w:tc>
          <w:tcPr>
            <w:tcW w:w="3276" w:type="dxa"/>
            <w:shd w:val="clear" w:color="auto" w:fill="D9D9D9" w:themeFill="background1" w:themeFillShade="D9"/>
            <w:hideMark/>
          </w:tcPr>
          <w:p w14:paraId="0142831F"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General Description</w:t>
            </w:r>
          </w:p>
        </w:tc>
        <w:tc>
          <w:tcPr>
            <w:tcW w:w="6552" w:type="dxa"/>
            <w:shd w:val="clear" w:color="auto" w:fill="FFFFFF"/>
            <w:hideMark/>
          </w:tcPr>
          <w:p w14:paraId="6FACDE0D"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Sheathed Pt100 element in a thin, flat stainless steel body</w:t>
            </w:r>
          </w:p>
        </w:tc>
      </w:tr>
      <w:tr w:rsidR="008819CA" w:rsidRPr="008819CA" w14:paraId="292E3B14" w14:textId="77777777" w:rsidTr="008819CA">
        <w:trPr>
          <w:trHeight w:val="424"/>
        </w:trPr>
        <w:tc>
          <w:tcPr>
            <w:tcW w:w="3276" w:type="dxa"/>
            <w:shd w:val="clear" w:color="auto" w:fill="D9D9D9" w:themeFill="background1" w:themeFillShade="D9"/>
            <w:hideMark/>
          </w:tcPr>
          <w:p w14:paraId="17B4BE9D"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Sensor Type</w:t>
            </w:r>
          </w:p>
        </w:tc>
        <w:tc>
          <w:tcPr>
            <w:tcW w:w="6552" w:type="dxa"/>
            <w:shd w:val="clear" w:color="auto" w:fill="FFFFFF"/>
            <w:hideMark/>
          </w:tcPr>
          <w:p w14:paraId="0C014E87"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Quick thermal response while element remains protected</w:t>
            </w:r>
          </w:p>
        </w:tc>
      </w:tr>
      <w:tr w:rsidR="008819CA" w:rsidRPr="008819CA" w14:paraId="5FAC00B9" w14:textId="77777777" w:rsidTr="008819CA">
        <w:trPr>
          <w:trHeight w:val="424"/>
        </w:trPr>
        <w:tc>
          <w:tcPr>
            <w:tcW w:w="3276" w:type="dxa"/>
            <w:shd w:val="clear" w:color="auto" w:fill="D9D9D9" w:themeFill="background1" w:themeFillShade="D9"/>
            <w:hideMark/>
          </w:tcPr>
          <w:p w14:paraId="6D9D4448"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Element</w:t>
            </w:r>
          </w:p>
        </w:tc>
        <w:tc>
          <w:tcPr>
            <w:tcW w:w="6552" w:type="dxa"/>
            <w:shd w:val="clear" w:color="auto" w:fill="FFFFFF"/>
            <w:hideMark/>
          </w:tcPr>
          <w:p w14:paraId="45516C13"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Pt100</w:t>
            </w:r>
          </w:p>
        </w:tc>
      </w:tr>
      <w:tr w:rsidR="008819CA" w:rsidRPr="008819CA" w14:paraId="4D3285F9" w14:textId="77777777" w:rsidTr="008819CA">
        <w:trPr>
          <w:trHeight w:val="394"/>
        </w:trPr>
        <w:tc>
          <w:tcPr>
            <w:tcW w:w="3276" w:type="dxa"/>
            <w:shd w:val="clear" w:color="auto" w:fill="D9D9D9" w:themeFill="background1" w:themeFillShade="D9"/>
            <w:hideMark/>
          </w:tcPr>
          <w:p w14:paraId="64A4A1A8"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Cable Length</w:t>
            </w:r>
          </w:p>
        </w:tc>
        <w:tc>
          <w:tcPr>
            <w:tcW w:w="6552" w:type="dxa"/>
            <w:shd w:val="clear" w:color="auto" w:fill="FFFFFF"/>
            <w:hideMark/>
          </w:tcPr>
          <w:p w14:paraId="1ADA8BD1"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1m</w:t>
            </w:r>
          </w:p>
        </w:tc>
      </w:tr>
      <w:tr w:rsidR="008819CA" w:rsidRPr="008819CA" w14:paraId="09C1DDE0" w14:textId="77777777" w:rsidTr="008819CA">
        <w:trPr>
          <w:trHeight w:val="424"/>
        </w:trPr>
        <w:tc>
          <w:tcPr>
            <w:tcW w:w="3276" w:type="dxa"/>
            <w:shd w:val="clear" w:color="auto" w:fill="D9D9D9" w:themeFill="background1" w:themeFillShade="D9"/>
            <w:hideMark/>
          </w:tcPr>
          <w:p w14:paraId="264A9260"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Cable Type</w:t>
            </w:r>
          </w:p>
        </w:tc>
        <w:tc>
          <w:tcPr>
            <w:tcW w:w="6552" w:type="dxa"/>
            <w:shd w:val="clear" w:color="auto" w:fill="FFFFFF"/>
            <w:hideMark/>
          </w:tcPr>
          <w:p w14:paraId="15DE3C74"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Teflon® insulated twin twisted lead</w:t>
            </w:r>
          </w:p>
        </w:tc>
      </w:tr>
      <w:tr w:rsidR="008819CA" w:rsidRPr="008819CA" w14:paraId="378C69A0" w14:textId="77777777" w:rsidTr="008819CA">
        <w:trPr>
          <w:trHeight w:val="424"/>
        </w:trPr>
        <w:tc>
          <w:tcPr>
            <w:tcW w:w="3276" w:type="dxa"/>
            <w:shd w:val="clear" w:color="auto" w:fill="D9D9D9" w:themeFill="background1" w:themeFillShade="D9"/>
            <w:hideMark/>
          </w:tcPr>
          <w:p w14:paraId="6D698289"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Core / Strands</w:t>
            </w:r>
          </w:p>
        </w:tc>
        <w:tc>
          <w:tcPr>
            <w:tcW w:w="6552" w:type="dxa"/>
            <w:shd w:val="clear" w:color="auto" w:fill="FFFFFF"/>
            <w:hideMark/>
          </w:tcPr>
          <w:p w14:paraId="03C1A966"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7/0.2mm</w:t>
            </w:r>
          </w:p>
        </w:tc>
      </w:tr>
      <w:tr w:rsidR="008819CA" w:rsidRPr="008819CA" w14:paraId="3F673928" w14:textId="77777777" w:rsidTr="008819CA">
        <w:trPr>
          <w:trHeight w:val="424"/>
        </w:trPr>
        <w:tc>
          <w:tcPr>
            <w:tcW w:w="3276" w:type="dxa"/>
            <w:shd w:val="clear" w:color="auto" w:fill="D9D9D9" w:themeFill="background1" w:themeFillShade="D9"/>
            <w:hideMark/>
          </w:tcPr>
          <w:p w14:paraId="20BCE21D"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Cable Termination</w:t>
            </w:r>
          </w:p>
        </w:tc>
        <w:tc>
          <w:tcPr>
            <w:tcW w:w="6552" w:type="dxa"/>
            <w:shd w:val="clear" w:color="auto" w:fill="FFFFFF"/>
            <w:hideMark/>
          </w:tcPr>
          <w:p w14:paraId="093B34DA"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Bare Tails</w:t>
            </w:r>
          </w:p>
        </w:tc>
      </w:tr>
      <w:tr w:rsidR="008819CA" w:rsidRPr="008819CA" w14:paraId="20301F5C" w14:textId="77777777" w:rsidTr="008819CA">
        <w:trPr>
          <w:trHeight w:val="424"/>
        </w:trPr>
        <w:tc>
          <w:tcPr>
            <w:tcW w:w="3276" w:type="dxa"/>
            <w:shd w:val="clear" w:color="auto" w:fill="D9D9D9" w:themeFill="background1" w:themeFillShade="D9"/>
            <w:hideMark/>
          </w:tcPr>
          <w:p w14:paraId="76088294"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Max. Temperature</w:t>
            </w:r>
          </w:p>
        </w:tc>
        <w:tc>
          <w:tcPr>
            <w:tcW w:w="6552" w:type="dxa"/>
            <w:shd w:val="clear" w:color="auto" w:fill="FFFFFF"/>
            <w:hideMark/>
          </w:tcPr>
          <w:p w14:paraId="3F8659CF"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+250°C</w:t>
            </w:r>
          </w:p>
        </w:tc>
      </w:tr>
      <w:tr w:rsidR="008819CA" w:rsidRPr="008819CA" w14:paraId="6DBD97E8" w14:textId="77777777" w:rsidTr="008819CA">
        <w:trPr>
          <w:trHeight w:val="424"/>
        </w:trPr>
        <w:tc>
          <w:tcPr>
            <w:tcW w:w="3276" w:type="dxa"/>
            <w:shd w:val="clear" w:color="auto" w:fill="D9D9D9" w:themeFill="background1" w:themeFillShade="D9"/>
            <w:hideMark/>
          </w:tcPr>
          <w:p w14:paraId="712FD8FF"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Min. Temperature</w:t>
            </w:r>
          </w:p>
        </w:tc>
        <w:tc>
          <w:tcPr>
            <w:tcW w:w="6552" w:type="dxa"/>
            <w:shd w:val="clear" w:color="auto" w:fill="FFFFFF"/>
            <w:hideMark/>
          </w:tcPr>
          <w:p w14:paraId="53A4A0E7"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-50°C</w:t>
            </w:r>
          </w:p>
        </w:tc>
      </w:tr>
      <w:tr w:rsidR="008819CA" w:rsidRPr="008819CA" w14:paraId="4CEF62CB" w14:textId="77777777" w:rsidTr="008819CA">
        <w:trPr>
          <w:trHeight w:val="424"/>
        </w:trPr>
        <w:tc>
          <w:tcPr>
            <w:tcW w:w="3276" w:type="dxa"/>
            <w:shd w:val="clear" w:color="auto" w:fill="D9D9D9" w:themeFill="background1" w:themeFillShade="D9"/>
            <w:hideMark/>
          </w:tcPr>
          <w:p w14:paraId="1D797EE4"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Accuracy</w:t>
            </w:r>
          </w:p>
        </w:tc>
        <w:tc>
          <w:tcPr>
            <w:tcW w:w="6552" w:type="dxa"/>
            <w:shd w:val="clear" w:color="auto" w:fill="FFFFFF"/>
            <w:hideMark/>
          </w:tcPr>
          <w:p w14:paraId="5905C1F9"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Class B</w:t>
            </w:r>
          </w:p>
        </w:tc>
      </w:tr>
      <w:tr w:rsidR="008819CA" w:rsidRPr="008819CA" w14:paraId="5497FA80" w14:textId="77777777" w:rsidTr="008819CA">
        <w:trPr>
          <w:trHeight w:val="394"/>
        </w:trPr>
        <w:tc>
          <w:tcPr>
            <w:tcW w:w="3276" w:type="dxa"/>
            <w:shd w:val="clear" w:color="auto" w:fill="D9D9D9" w:themeFill="background1" w:themeFillShade="D9"/>
            <w:hideMark/>
          </w:tcPr>
          <w:p w14:paraId="16ADF0D2" w14:textId="77777777" w:rsidR="008819CA" w:rsidRPr="008819CA" w:rsidRDefault="008819CA" w:rsidP="008819CA">
            <w:pPr>
              <w:spacing w:after="0" w:line="240" w:lineRule="auto"/>
              <w:rPr>
                <w:rFonts w:ascii="Open Sans" w:eastAsia="Times New Roman" w:hAnsi="Open Sans" w:cs="Open Sans"/>
                <w:b/>
                <w:bCs/>
                <w:color w:val="333333"/>
                <w:sz w:val="24"/>
                <w:szCs w:val="24"/>
                <w:lang w:eastAsia="en-GB"/>
              </w:rPr>
            </w:pPr>
            <w:r w:rsidRPr="008819CA">
              <w:rPr>
                <w:rFonts w:ascii="Open Sans" w:eastAsia="Times New Roman" w:hAnsi="Open Sans" w:cs="Open Sans"/>
                <w:b/>
                <w:bCs/>
                <w:color w:val="333333"/>
                <w:sz w:val="24"/>
                <w:szCs w:val="24"/>
                <w:lang w:eastAsia="en-GB"/>
              </w:rPr>
              <w:t>Number of Wires</w:t>
            </w:r>
          </w:p>
        </w:tc>
        <w:tc>
          <w:tcPr>
            <w:tcW w:w="6552" w:type="dxa"/>
            <w:shd w:val="clear" w:color="auto" w:fill="FFFFFF"/>
            <w:hideMark/>
          </w:tcPr>
          <w:p w14:paraId="29FC716C" w14:textId="77777777" w:rsidR="008819CA" w:rsidRPr="008819CA" w:rsidRDefault="008819CA" w:rsidP="008819CA">
            <w:pPr>
              <w:spacing w:after="0" w:line="240" w:lineRule="auto"/>
              <w:rPr>
                <w:rFonts w:ascii="Open Sans" w:eastAsia="Times New Roman" w:hAnsi="Open Sans" w:cs="Open Sans"/>
                <w:color w:val="333333"/>
                <w:sz w:val="24"/>
                <w:szCs w:val="24"/>
                <w:lang w:eastAsia="en-GB"/>
              </w:rPr>
            </w:pPr>
            <w:r w:rsidRPr="008819CA">
              <w:rPr>
                <w:rFonts w:ascii="Open Sans" w:eastAsia="Times New Roman" w:hAnsi="Open Sans" w:cs="Open Sans"/>
                <w:color w:val="333333"/>
                <w:sz w:val="24"/>
                <w:szCs w:val="24"/>
                <w:lang w:eastAsia="en-GB"/>
              </w:rPr>
              <w:t>2</w:t>
            </w:r>
          </w:p>
        </w:tc>
      </w:tr>
    </w:tbl>
    <w:p w14:paraId="381BA227" w14:textId="1C41EF9A" w:rsidR="00966343" w:rsidRDefault="00966343" w:rsidP="000846BE">
      <w:pPr>
        <w:jc w:val="center"/>
        <w:rPr>
          <w:rFonts w:ascii="Open Sans" w:hAnsi="Open Sans" w:cs="Open Sans"/>
          <w:b/>
          <w:bCs/>
          <w:sz w:val="44"/>
          <w:szCs w:val="44"/>
        </w:rPr>
      </w:pPr>
    </w:p>
    <w:p w14:paraId="0196CA0D" w14:textId="7C137912" w:rsidR="00D74E52"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480" w:type="dxa"/>
        <w:jc w:val="center"/>
        <w:tblLook w:val="04A0" w:firstRow="1" w:lastRow="0" w:firstColumn="1" w:lastColumn="0" w:noHBand="0" w:noVBand="1"/>
      </w:tblPr>
      <w:tblGrid>
        <w:gridCol w:w="2037"/>
        <w:gridCol w:w="1675"/>
        <w:gridCol w:w="1685"/>
        <w:gridCol w:w="2083"/>
      </w:tblGrid>
      <w:tr w:rsidR="008819CA" w14:paraId="71FF597A" w14:textId="77777777" w:rsidTr="008819CA">
        <w:trPr>
          <w:trHeight w:val="314"/>
          <w:jc w:val="center"/>
        </w:trPr>
        <w:tc>
          <w:tcPr>
            <w:tcW w:w="2037" w:type="dxa"/>
            <w:shd w:val="clear" w:color="auto" w:fill="BFBFBF" w:themeFill="background1" w:themeFillShade="BF"/>
          </w:tcPr>
          <w:p w14:paraId="1A615F86" w14:textId="4FF31006" w:rsidR="008819CA" w:rsidRPr="008B0DA4" w:rsidRDefault="008819CA" w:rsidP="008B0DA4">
            <w:pPr>
              <w:jc w:val="center"/>
              <w:rPr>
                <w:b/>
                <w:bCs/>
              </w:rPr>
            </w:pPr>
            <w:bookmarkStart w:id="0" w:name="_Hlk172275063"/>
            <w:r w:rsidRPr="008B0DA4">
              <w:rPr>
                <w:b/>
                <w:bCs/>
              </w:rPr>
              <w:t>Type</w:t>
            </w:r>
          </w:p>
        </w:tc>
        <w:tc>
          <w:tcPr>
            <w:tcW w:w="1675" w:type="dxa"/>
            <w:shd w:val="clear" w:color="auto" w:fill="BFBFBF" w:themeFill="background1" w:themeFillShade="BF"/>
          </w:tcPr>
          <w:p w14:paraId="728A21B5" w14:textId="21993D97" w:rsidR="008819CA" w:rsidRPr="008B0DA4" w:rsidRDefault="008819CA" w:rsidP="008B0DA4">
            <w:pPr>
              <w:jc w:val="center"/>
              <w:rPr>
                <w:b/>
                <w:bCs/>
              </w:rPr>
            </w:pPr>
            <w:r>
              <w:rPr>
                <w:b/>
                <w:bCs/>
              </w:rPr>
              <w:t>Length</w:t>
            </w:r>
          </w:p>
        </w:tc>
        <w:tc>
          <w:tcPr>
            <w:tcW w:w="1685" w:type="dxa"/>
            <w:shd w:val="clear" w:color="auto" w:fill="BFBFBF" w:themeFill="background1" w:themeFillShade="BF"/>
          </w:tcPr>
          <w:p w14:paraId="212DFEA2" w14:textId="49931EF1" w:rsidR="008819CA" w:rsidRPr="008B0DA4" w:rsidRDefault="008819CA" w:rsidP="008B0DA4">
            <w:pPr>
              <w:jc w:val="center"/>
              <w:rPr>
                <w:b/>
                <w:bCs/>
              </w:rPr>
            </w:pPr>
            <w:r>
              <w:rPr>
                <w:b/>
                <w:bCs/>
              </w:rPr>
              <w:t>Termination</w:t>
            </w:r>
          </w:p>
        </w:tc>
        <w:tc>
          <w:tcPr>
            <w:tcW w:w="2083" w:type="dxa"/>
            <w:shd w:val="clear" w:color="auto" w:fill="BFBFBF" w:themeFill="background1" w:themeFillShade="BF"/>
          </w:tcPr>
          <w:p w14:paraId="383C07AD" w14:textId="2C784055" w:rsidR="008819CA" w:rsidRPr="008B0DA4" w:rsidRDefault="008819CA" w:rsidP="008B0DA4">
            <w:pPr>
              <w:jc w:val="center"/>
              <w:rPr>
                <w:b/>
                <w:bCs/>
              </w:rPr>
            </w:pPr>
            <w:r>
              <w:rPr>
                <w:b/>
                <w:bCs/>
              </w:rPr>
              <w:t>O</w:t>
            </w:r>
            <w:r w:rsidRPr="008B0DA4">
              <w:rPr>
                <w:b/>
                <w:bCs/>
              </w:rPr>
              <w:t>rder Number</w:t>
            </w:r>
          </w:p>
        </w:tc>
      </w:tr>
      <w:tr w:rsidR="008819CA" w14:paraId="0192D12F" w14:textId="77777777" w:rsidTr="008819CA">
        <w:trPr>
          <w:trHeight w:val="341"/>
          <w:jc w:val="center"/>
        </w:trPr>
        <w:tc>
          <w:tcPr>
            <w:tcW w:w="2037" w:type="dxa"/>
          </w:tcPr>
          <w:p w14:paraId="6C189128" w14:textId="3DAE62B4" w:rsidR="008819CA" w:rsidRDefault="008819CA" w:rsidP="008B0DA4">
            <w:pPr>
              <w:jc w:val="center"/>
            </w:pPr>
            <w:r>
              <w:t>Pt100</w:t>
            </w:r>
          </w:p>
        </w:tc>
        <w:tc>
          <w:tcPr>
            <w:tcW w:w="1675" w:type="dxa"/>
          </w:tcPr>
          <w:p w14:paraId="078B016B" w14:textId="533424ED" w:rsidR="008819CA" w:rsidRDefault="008819CA" w:rsidP="008819CA">
            <w:pPr>
              <w:jc w:val="center"/>
            </w:pPr>
            <w:r>
              <w:t>1m</w:t>
            </w:r>
          </w:p>
        </w:tc>
        <w:tc>
          <w:tcPr>
            <w:tcW w:w="1685" w:type="dxa"/>
          </w:tcPr>
          <w:p w14:paraId="69A91DDE" w14:textId="1B0F85E2" w:rsidR="008819CA" w:rsidRDefault="008819CA" w:rsidP="008B0DA4">
            <w:pPr>
              <w:jc w:val="center"/>
            </w:pPr>
            <w:r>
              <w:t>Bare Tails</w:t>
            </w:r>
          </w:p>
        </w:tc>
        <w:tc>
          <w:tcPr>
            <w:tcW w:w="2083" w:type="dxa"/>
          </w:tcPr>
          <w:p w14:paraId="7AC20DA8" w14:textId="57C7395A" w:rsidR="008819CA" w:rsidRDefault="008819CA" w:rsidP="008B0DA4">
            <w:pPr>
              <w:jc w:val="center"/>
            </w:pPr>
            <w:r w:rsidRPr="00071799">
              <w:t>XE-</w:t>
            </w:r>
            <w:r>
              <w:t>3665</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A5D1E2D"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8819CA" w:rsidRPr="008819CA">
      <w:t>XE-3665-001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63D02"/>
    <w:rsid w:val="005867C6"/>
    <w:rsid w:val="0058699E"/>
    <w:rsid w:val="005B16EB"/>
    <w:rsid w:val="005C7601"/>
    <w:rsid w:val="00604577"/>
    <w:rsid w:val="00617984"/>
    <w:rsid w:val="00684FEE"/>
    <w:rsid w:val="006A0AC2"/>
    <w:rsid w:val="006B7E94"/>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2024-07-22T10:03:00Z</dcterms:created>
  <dcterms:modified xsi:type="dcterms:W3CDTF">2024-07-22T10:03:00Z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