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49024"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4A7E02C3" w:rsidR="002E13CE" w:rsidRDefault="00104E92" w:rsidP="002E13CE">
                            <w:pPr>
                              <w:jc w:val="center"/>
                              <w:rPr>
                                <w:rFonts w:ascii="Open Sans" w:hAnsi="Open Sans" w:cs="Open Sans"/>
                                <w:b/>
                                <w:bCs/>
                                <w:sz w:val="44"/>
                                <w:szCs w:val="44"/>
                              </w:rPr>
                            </w:pPr>
                            <w:r w:rsidRPr="00104E92">
                              <w:rPr>
                                <w:rFonts w:ascii="Open Sans" w:hAnsi="Open Sans" w:cs="Open Sans"/>
                                <w:b/>
                                <w:bCs/>
                                <w:sz w:val="44"/>
                                <w:szCs w:val="44"/>
                              </w:rPr>
                              <w:t>Strain Relief Grommet</w:t>
                            </w:r>
                          </w:p>
                          <w:p w14:paraId="18AB142D" w14:textId="2E675820" w:rsidR="00DC02B2" w:rsidRPr="00DC02B2" w:rsidRDefault="00DC02B2" w:rsidP="002E13CE">
                            <w:pPr>
                              <w:jc w:val="center"/>
                              <w:rPr>
                                <w:rFonts w:ascii="Open Sans" w:hAnsi="Open Sans" w:cs="Open Sans"/>
                                <w:color w:val="FF0000"/>
                                <w:sz w:val="44"/>
                                <w:szCs w:val="44"/>
                              </w:rPr>
                            </w:pPr>
                            <w:r w:rsidRPr="00DC02B2">
                              <w:rPr>
                                <w:rFonts w:ascii="Open Sans" w:hAnsi="Open Sans" w:cs="Open Sans"/>
                                <w:color w:val="FF0000"/>
                                <w:sz w:val="44"/>
                                <w:szCs w:val="44"/>
                              </w:rPr>
                              <w:t>XE-1882-001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4A7E02C3" w:rsidR="002E13CE" w:rsidRDefault="00104E92" w:rsidP="002E13CE">
                      <w:pPr>
                        <w:jc w:val="center"/>
                        <w:rPr>
                          <w:rFonts w:ascii="Open Sans" w:hAnsi="Open Sans" w:cs="Open Sans"/>
                          <w:b/>
                          <w:bCs/>
                          <w:sz w:val="44"/>
                          <w:szCs w:val="44"/>
                        </w:rPr>
                      </w:pPr>
                      <w:r w:rsidRPr="00104E92">
                        <w:rPr>
                          <w:rFonts w:ascii="Open Sans" w:hAnsi="Open Sans" w:cs="Open Sans"/>
                          <w:b/>
                          <w:bCs/>
                          <w:sz w:val="44"/>
                          <w:szCs w:val="44"/>
                        </w:rPr>
                        <w:t>Strain Relief Grommet</w:t>
                      </w:r>
                    </w:p>
                    <w:p w14:paraId="18AB142D" w14:textId="2E675820" w:rsidR="00DC02B2" w:rsidRPr="00DC02B2" w:rsidRDefault="00DC02B2" w:rsidP="002E13CE">
                      <w:pPr>
                        <w:jc w:val="center"/>
                        <w:rPr>
                          <w:rFonts w:ascii="Open Sans" w:hAnsi="Open Sans" w:cs="Open Sans"/>
                          <w:color w:val="FF0000"/>
                          <w:sz w:val="44"/>
                          <w:szCs w:val="44"/>
                        </w:rPr>
                      </w:pPr>
                      <w:r w:rsidRPr="00DC02B2">
                        <w:rPr>
                          <w:rFonts w:ascii="Open Sans" w:hAnsi="Open Sans" w:cs="Open Sans"/>
                          <w:color w:val="FF0000"/>
                          <w:sz w:val="44"/>
                          <w:szCs w:val="44"/>
                        </w:rPr>
                        <w:t>XE-1882-001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44928"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097A3DC2" w:rsidR="0058699E" w:rsidRPr="00D15A37" w:rsidRDefault="0058699E">
      <w:pPr>
        <w:rPr>
          <w:rFonts w:ascii="Open Sans" w:hAnsi="Open Sans" w:cs="Open Sans"/>
          <w:b/>
          <w:bCs/>
          <w:sz w:val="32"/>
          <w:szCs w:val="32"/>
        </w:rPr>
      </w:pPr>
    </w:p>
    <w:p w14:paraId="7816D9CD" w14:textId="0E9F0093" w:rsidR="0058699E" w:rsidRPr="00D15A37" w:rsidRDefault="0058699E">
      <w:pPr>
        <w:rPr>
          <w:rFonts w:ascii="Open Sans" w:hAnsi="Open Sans" w:cs="Open Sans"/>
          <w:b/>
          <w:bCs/>
          <w:sz w:val="32"/>
          <w:szCs w:val="32"/>
        </w:rPr>
      </w:pPr>
    </w:p>
    <w:p w14:paraId="7E6A8B1D" w14:textId="04E5AED2" w:rsidR="0058699E" w:rsidRPr="00D15A37" w:rsidRDefault="00104E92">
      <w:pPr>
        <w:rPr>
          <w:rFonts w:ascii="Open Sans" w:hAnsi="Open Sans" w:cs="Open Sans"/>
          <w:b/>
          <w:bCs/>
          <w:sz w:val="32"/>
          <w:szCs w:val="32"/>
        </w:rPr>
      </w:pPr>
      <w:r>
        <w:rPr>
          <w:noProof/>
        </w:rPr>
        <w:drawing>
          <wp:anchor distT="0" distB="0" distL="114300" distR="114300" simplePos="0" relativeHeight="251656704" behindDoc="0" locked="0" layoutInCell="1" allowOverlap="1" wp14:anchorId="738F0943" wp14:editId="478AF4FB">
            <wp:simplePos x="0" y="0"/>
            <wp:positionH relativeFrom="column">
              <wp:posOffset>0</wp:posOffset>
            </wp:positionH>
            <wp:positionV relativeFrom="paragraph">
              <wp:posOffset>256540</wp:posOffset>
            </wp:positionV>
            <wp:extent cx="5191125" cy="3885565"/>
            <wp:effectExtent l="0" t="0" r="9525" b="63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3885565"/>
                    </a:xfrm>
                    <a:prstGeom prst="rect">
                      <a:avLst/>
                    </a:prstGeom>
                    <a:noFill/>
                    <a:ln>
                      <a:noFill/>
                    </a:ln>
                  </pic:spPr>
                </pic:pic>
              </a:graphicData>
            </a:graphic>
            <wp14:sizeRelV relativeFrom="margin">
              <wp14:pctHeight>0</wp14:pctHeight>
            </wp14:sizeRelV>
          </wp:anchor>
        </w:drawing>
      </w: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312"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39936CF8" w14:textId="77777777" w:rsidR="004D36FD" w:rsidRDefault="004D36FD" w:rsidP="004D36FD">
      <w:pPr>
        <w:rPr>
          <w:rFonts w:ascii="Open Sans" w:hAnsi="Open Sans" w:cs="Open Sans"/>
          <w:b/>
          <w:bCs/>
          <w:sz w:val="44"/>
          <w:szCs w:val="44"/>
        </w:rPr>
      </w:pPr>
    </w:p>
    <w:p w14:paraId="2A8AF391" w14:textId="4EC2F02D"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p w14:paraId="61ED43C8" w14:textId="77777777" w:rsidR="00104E92" w:rsidRPr="00104E92" w:rsidRDefault="00104E92" w:rsidP="00104E92">
      <w:pPr>
        <w:pStyle w:val="ListParagraph"/>
        <w:numPr>
          <w:ilvl w:val="0"/>
          <w:numId w:val="3"/>
        </w:numPr>
        <w:jc w:val="center"/>
        <w:rPr>
          <w:rFonts w:ascii="Open Sans" w:eastAsia="Times New Roman" w:hAnsi="Open Sans" w:cs="Open Sans"/>
          <w:color w:val="333333"/>
          <w:sz w:val="24"/>
          <w:szCs w:val="24"/>
          <w:lang w:eastAsia="en-GB"/>
        </w:rPr>
      </w:pPr>
      <w:r w:rsidRPr="00104E92">
        <w:rPr>
          <w:rFonts w:ascii="Open Sans" w:eastAsia="Times New Roman" w:hAnsi="Open Sans" w:cs="Open Sans"/>
          <w:color w:val="333333"/>
          <w:sz w:val="24"/>
          <w:szCs w:val="24"/>
          <w:lang w:eastAsia="en-GB"/>
        </w:rPr>
        <w:t>Strain Relief Grommet for Miniature Connectors</w:t>
      </w:r>
    </w:p>
    <w:p w14:paraId="63BC8F37" w14:textId="77777777" w:rsidR="00104E92" w:rsidRPr="00104E92" w:rsidRDefault="00104E92" w:rsidP="00104E92">
      <w:pPr>
        <w:pStyle w:val="ListParagraph"/>
        <w:numPr>
          <w:ilvl w:val="0"/>
          <w:numId w:val="3"/>
        </w:numPr>
        <w:jc w:val="center"/>
        <w:rPr>
          <w:rFonts w:ascii="Open Sans" w:eastAsia="Times New Roman" w:hAnsi="Open Sans" w:cs="Open Sans"/>
          <w:color w:val="333333"/>
          <w:sz w:val="24"/>
          <w:szCs w:val="24"/>
          <w:lang w:eastAsia="en-GB"/>
        </w:rPr>
      </w:pPr>
      <w:r w:rsidRPr="00104E92">
        <w:rPr>
          <w:rFonts w:ascii="Open Sans" w:eastAsia="Times New Roman" w:hAnsi="Open Sans" w:cs="Open Sans"/>
          <w:color w:val="333333"/>
          <w:sz w:val="24"/>
          <w:szCs w:val="24"/>
          <w:lang w:eastAsia="en-GB"/>
        </w:rPr>
        <w:t>Temperature Rating: -30°C to +140°C</w:t>
      </w:r>
    </w:p>
    <w:p w14:paraId="3EDC8FD5" w14:textId="53CF1C5A" w:rsidR="00AE5DF2" w:rsidRPr="00104E92" w:rsidRDefault="00104E92" w:rsidP="00104E92">
      <w:pPr>
        <w:pStyle w:val="ListParagraph"/>
        <w:numPr>
          <w:ilvl w:val="0"/>
          <w:numId w:val="3"/>
        </w:numPr>
        <w:jc w:val="center"/>
        <w:rPr>
          <w:noProof/>
        </w:rPr>
      </w:pPr>
      <w:r w:rsidRPr="00104E92">
        <w:rPr>
          <w:rFonts w:ascii="Open Sans" w:eastAsia="Times New Roman" w:hAnsi="Open Sans" w:cs="Open Sans"/>
          <w:color w:val="333333"/>
          <w:sz w:val="24"/>
          <w:szCs w:val="24"/>
          <w:lang w:eastAsia="en-GB"/>
        </w:rPr>
        <w:t>Material: Thermoplastic elastomer (TPE)</w:t>
      </w:r>
    </w:p>
    <w:p w14:paraId="6B697D2C" w14:textId="13D6A283" w:rsidR="00104E92" w:rsidRDefault="00104E92" w:rsidP="00104E92">
      <w:pPr>
        <w:pStyle w:val="ListParagraph"/>
        <w:numPr>
          <w:ilvl w:val="0"/>
          <w:numId w:val="3"/>
        </w:numPr>
        <w:jc w:val="center"/>
        <w:rPr>
          <w:noProof/>
        </w:rPr>
      </w:pPr>
      <w:r>
        <w:rPr>
          <w:rFonts w:ascii="Open Sans" w:eastAsia="Times New Roman" w:hAnsi="Open Sans" w:cs="Open Sans"/>
          <w:color w:val="333333"/>
          <w:sz w:val="24"/>
          <w:szCs w:val="24"/>
          <w:lang w:eastAsia="en-GB"/>
        </w:rPr>
        <w:t>25 per pack</w:t>
      </w:r>
    </w:p>
    <w:p w14:paraId="0216A55B" w14:textId="77777777" w:rsidR="00AE5DF2" w:rsidRDefault="00AE5DF2" w:rsidP="00783D26">
      <w:pPr>
        <w:jc w:val="center"/>
        <w:rPr>
          <w:noProof/>
        </w:rPr>
      </w:pPr>
    </w:p>
    <w:p w14:paraId="4B12501F" w14:textId="190E767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7087" w:type="dxa"/>
        <w:jc w:val="center"/>
        <w:tblLook w:val="04A0" w:firstRow="1" w:lastRow="0" w:firstColumn="1" w:lastColumn="0" w:noHBand="0" w:noVBand="1"/>
      </w:tblPr>
      <w:tblGrid>
        <w:gridCol w:w="1270"/>
        <w:gridCol w:w="1573"/>
        <w:gridCol w:w="2122"/>
        <w:gridCol w:w="2122"/>
      </w:tblGrid>
      <w:tr w:rsidR="00104E92" w14:paraId="71FF597A" w14:textId="77777777" w:rsidTr="00104E92">
        <w:trPr>
          <w:jc w:val="center"/>
        </w:trPr>
        <w:tc>
          <w:tcPr>
            <w:tcW w:w="1270" w:type="dxa"/>
            <w:shd w:val="clear" w:color="auto" w:fill="BFBFBF" w:themeFill="background1" w:themeFillShade="BF"/>
          </w:tcPr>
          <w:p w14:paraId="5044980E" w14:textId="333D5CBA" w:rsidR="00104E92" w:rsidRPr="008B0DA4" w:rsidRDefault="00104E92" w:rsidP="008B0DA4">
            <w:pPr>
              <w:jc w:val="center"/>
              <w:rPr>
                <w:b/>
                <w:bCs/>
              </w:rPr>
            </w:pPr>
            <w:r w:rsidRPr="008B0DA4">
              <w:rPr>
                <w:b/>
                <w:bCs/>
              </w:rPr>
              <w:t>Size</w:t>
            </w:r>
          </w:p>
        </w:tc>
        <w:tc>
          <w:tcPr>
            <w:tcW w:w="1573" w:type="dxa"/>
            <w:shd w:val="clear" w:color="auto" w:fill="BFBFBF" w:themeFill="background1" w:themeFillShade="BF"/>
          </w:tcPr>
          <w:p w14:paraId="212DFEA2" w14:textId="7CFAF3E2" w:rsidR="00104E92" w:rsidRPr="008B0DA4" w:rsidRDefault="00104E92" w:rsidP="008B0DA4">
            <w:pPr>
              <w:jc w:val="center"/>
              <w:rPr>
                <w:b/>
                <w:bCs/>
              </w:rPr>
            </w:pPr>
            <w:r w:rsidRPr="008B0DA4">
              <w:rPr>
                <w:b/>
                <w:bCs/>
              </w:rPr>
              <w:t>Manufacturers Number</w:t>
            </w:r>
          </w:p>
        </w:tc>
        <w:tc>
          <w:tcPr>
            <w:tcW w:w="2122" w:type="dxa"/>
            <w:shd w:val="clear" w:color="auto" w:fill="BFBFBF" w:themeFill="background1" w:themeFillShade="BF"/>
          </w:tcPr>
          <w:p w14:paraId="3DA1F53B" w14:textId="04A71DAF" w:rsidR="00104E92" w:rsidRDefault="00104E92" w:rsidP="008B0DA4">
            <w:pPr>
              <w:jc w:val="center"/>
              <w:rPr>
                <w:b/>
                <w:bCs/>
              </w:rPr>
            </w:pPr>
            <w:r>
              <w:rPr>
                <w:b/>
                <w:bCs/>
              </w:rPr>
              <w:t>Pack Size</w:t>
            </w:r>
          </w:p>
        </w:tc>
        <w:tc>
          <w:tcPr>
            <w:tcW w:w="2122" w:type="dxa"/>
            <w:shd w:val="clear" w:color="auto" w:fill="BFBFBF" w:themeFill="background1" w:themeFillShade="BF"/>
          </w:tcPr>
          <w:p w14:paraId="383C07AD" w14:textId="63C2A788" w:rsidR="00104E92" w:rsidRPr="008B0DA4" w:rsidRDefault="00104E92" w:rsidP="008B0DA4">
            <w:pPr>
              <w:jc w:val="center"/>
              <w:rPr>
                <w:b/>
                <w:bCs/>
              </w:rPr>
            </w:pPr>
            <w:r>
              <w:rPr>
                <w:b/>
                <w:bCs/>
              </w:rPr>
              <w:t>O</w:t>
            </w:r>
            <w:r w:rsidRPr="008B0DA4">
              <w:rPr>
                <w:b/>
                <w:bCs/>
              </w:rPr>
              <w:t>rder Number</w:t>
            </w:r>
          </w:p>
        </w:tc>
      </w:tr>
      <w:tr w:rsidR="00104E92" w14:paraId="0192D12F" w14:textId="77777777" w:rsidTr="00104E92">
        <w:trPr>
          <w:jc w:val="center"/>
        </w:trPr>
        <w:tc>
          <w:tcPr>
            <w:tcW w:w="1270" w:type="dxa"/>
          </w:tcPr>
          <w:p w14:paraId="7311A8F0" w14:textId="29F8E8FA" w:rsidR="00104E92" w:rsidRDefault="00104E92" w:rsidP="008B0DA4">
            <w:pPr>
              <w:jc w:val="center"/>
            </w:pPr>
            <w:r>
              <w:t>M</w:t>
            </w:r>
            <w:r w:rsidRPr="001A3060">
              <w:t>iniature</w:t>
            </w:r>
          </w:p>
        </w:tc>
        <w:tc>
          <w:tcPr>
            <w:tcW w:w="1573" w:type="dxa"/>
          </w:tcPr>
          <w:p w14:paraId="69A91DDE" w14:textId="08FD0DE3" w:rsidR="00104E92" w:rsidRDefault="00104E92" w:rsidP="008B0DA4">
            <w:pPr>
              <w:jc w:val="center"/>
            </w:pPr>
            <w:r>
              <w:t>Grommet</w:t>
            </w:r>
          </w:p>
        </w:tc>
        <w:tc>
          <w:tcPr>
            <w:tcW w:w="2122" w:type="dxa"/>
          </w:tcPr>
          <w:p w14:paraId="122CE2EF" w14:textId="0BE99897" w:rsidR="00104E92" w:rsidRPr="00104E92" w:rsidRDefault="00104E92" w:rsidP="008B0DA4">
            <w:pPr>
              <w:jc w:val="center"/>
            </w:pPr>
            <w:r>
              <w:t>25 per pack</w:t>
            </w:r>
          </w:p>
        </w:tc>
        <w:tc>
          <w:tcPr>
            <w:tcW w:w="2122" w:type="dxa"/>
          </w:tcPr>
          <w:p w14:paraId="7AC20DA8" w14:textId="53C39B62" w:rsidR="00104E92" w:rsidRDefault="00104E92" w:rsidP="008B0DA4">
            <w:pPr>
              <w:jc w:val="center"/>
            </w:pPr>
            <w:r w:rsidRPr="00104E92">
              <w:t>XE-1882-001</w:t>
            </w:r>
          </w:p>
        </w:tc>
      </w:tr>
    </w:tbl>
    <w:p w14:paraId="74E5B9A8" w14:textId="67C67280" w:rsidR="0058699E" w:rsidRPr="00D15A37" w:rsidRDefault="00104E92">
      <w:pPr>
        <w:rPr>
          <w:rFonts w:ascii="Open Sans" w:hAnsi="Open Sans" w:cs="Open Sans"/>
          <w:b/>
          <w:bCs/>
          <w:sz w:val="32"/>
          <w:szCs w:val="32"/>
        </w:rPr>
      </w:pPr>
      <w:r>
        <w:rPr>
          <w:rFonts w:ascii="Open Sans" w:hAnsi="Open Sans" w:cs="Open Sans"/>
          <w:b/>
          <w:bCs/>
          <w:noProof/>
          <w:sz w:val="32"/>
          <w:szCs w:val="32"/>
        </w:rPr>
        <w:drawing>
          <wp:anchor distT="0" distB="0" distL="114300" distR="114300" simplePos="0" relativeHeight="251660800" behindDoc="0" locked="0" layoutInCell="1" allowOverlap="1" wp14:anchorId="14F914CB" wp14:editId="59DEE754">
            <wp:simplePos x="0" y="0"/>
            <wp:positionH relativeFrom="margin">
              <wp:posOffset>1095375</wp:posOffset>
            </wp:positionH>
            <wp:positionV relativeFrom="paragraph">
              <wp:posOffset>576580</wp:posOffset>
            </wp:positionV>
            <wp:extent cx="3324225" cy="3324225"/>
            <wp:effectExtent l="0" t="0" r="9525" b="9525"/>
            <wp:wrapNone/>
            <wp:docPr id="1290115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pic:spPr>
                </pic:pic>
              </a:graphicData>
            </a:graphic>
            <wp14:sizeRelH relativeFrom="margin">
              <wp14:pctWidth>0</wp14:pctWidth>
            </wp14:sizeRelH>
            <wp14:sizeRelV relativeFrom="margin">
              <wp14:pctHeight>0</wp14:pctHeight>
            </wp14:sizeRelV>
          </wp:anchor>
        </w:drawing>
      </w: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7E153368" w:rsidR="000E5A00" w:rsidRDefault="00A2446B">
    <w:pPr>
      <w:pStyle w:val="Footer"/>
    </w:pPr>
    <w:r>
      <w:rPr>
        <w:noProof/>
      </w:rPr>
      <w:drawing>
        <wp:anchor distT="0" distB="0" distL="114300" distR="114300" simplePos="0" relativeHeight="251623424"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104E92" w:rsidRPr="00104E92">
      <w:rPr>
        <w:noProof/>
      </w:rPr>
      <w:t>XE-1882-001</w:t>
    </w:r>
    <w:r w:rsidR="00CB5110">
      <w:tab/>
    </w:r>
    <w:r w:rsidR="00CB5110">
      <w:tab/>
    </w:r>
    <w:r w:rsidR="004220D9">
      <w:fldChar w:fldCharType="begin"/>
    </w:r>
    <w:r w:rsidR="004220D9">
      <w:instrText xml:space="preserve"> DATE  \@ "MMM-yy"  \* MERGEFORMAT </w:instrText>
    </w:r>
    <w:r w:rsidR="004220D9">
      <w:fldChar w:fldCharType="separate"/>
    </w:r>
    <w:r w:rsidR="00DC02B2">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abstractNum w:abstractNumId="1" w15:restartNumberingAfterBreak="0">
    <w:nsid w:val="4E2A7417"/>
    <w:multiLevelType w:val="multilevel"/>
    <w:tmpl w:val="E48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6E2ED5"/>
    <w:multiLevelType w:val="hybridMultilevel"/>
    <w:tmpl w:val="A322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4446152">
    <w:abstractNumId w:val="0"/>
  </w:num>
  <w:num w:numId="2" w16cid:durableId="1190803084">
    <w:abstractNumId w:val="1"/>
  </w:num>
  <w:num w:numId="3" w16cid:durableId="2035224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75B3"/>
    <w:rsid w:val="000357F2"/>
    <w:rsid w:val="000423A3"/>
    <w:rsid w:val="00051654"/>
    <w:rsid w:val="00077FC9"/>
    <w:rsid w:val="00081479"/>
    <w:rsid w:val="000846BE"/>
    <w:rsid w:val="000945CB"/>
    <w:rsid w:val="000E5A00"/>
    <w:rsid w:val="000F254F"/>
    <w:rsid w:val="00104E92"/>
    <w:rsid w:val="0013187C"/>
    <w:rsid w:val="00152CA2"/>
    <w:rsid w:val="00184933"/>
    <w:rsid w:val="001A3060"/>
    <w:rsid w:val="002450B0"/>
    <w:rsid w:val="002754BC"/>
    <w:rsid w:val="00292527"/>
    <w:rsid w:val="00294F41"/>
    <w:rsid w:val="002C41CB"/>
    <w:rsid w:val="002D5E72"/>
    <w:rsid w:val="002E13CE"/>
    <w:rsid w:val="00300CFF"/>
    <w:rsid w:val="003135F8"/>
    <w:rsid w:val="00313A9E"/>
    <w:rsid w:val="003724A5"/>
    <w:rsid w:val="00387D8A"/>
    <w:rsid w:val="003D1288"/>
    <w:rsid w:val="00412199"/>
    <w:rsid w:val="0041496D"/>
    <w:rsid w:val="004220D9"/>
    <w:rsid w:val="00430401"/>
    <w:rsid w:val="00445004"/>
    <w:rsid w:val="004D36FD"/>
    <w:rsid w:val="005303BD"/>
    <w:rsid w:val="00546826"/>
    <w:rsid w:val="005867C6"/>
    <w:rsid w:val="0058699E"/>
    <w:rsid w:val="005B16EB"/>
    <w:rsid w:val="005D1E7A"/>
    <w:rsid w:val="00655299"/>
    <w:rsid w:val="00670547"/>
    <w:rsid w:val="006722D6"/>
    <w:rsid w:val="00684FEE"/>
    <w:rsid w:val="006A0AC2"/>
    <w:rsid w:val="006A5F8D"/>
    <w:rsid w:val="00722A83"/>
    <w:rsid w:val="00747CA9"/>
    <w:rsid w:val="00783D26"/>
    <w:rsid w:val="007873EF"/>
    <w:rsid w:val="007C4DFB"/>
    <w:rsid w:val="007C51FE"/>
    <w:rsid w:val="007E7C4E"/>
    <w:rsid w:val="00894B50"/>
    <w:rsid w:val="008B0DA4"/>
    <w:rsid w:val="008C6A22"/>
    <w:rsid w:val="008F4B7B"/>
    <w:rsid w:val="0097020C"/>
    <w:rsid w:val="0098098B"/>
    <w:rsid w:val="009F5361"/>
    <w:rsid w:val="00A0145F"/>
    <w:rsid w:val="00A12D0C"/>
    <w:rsid w:val="00A13C55"/>
    <w:rsid w:val="00A2446B"/>
    <w:rsid w:val="00A568A3"/>
    <w:rsid w:val="00A6754C"/>
    <w:rsid w:val="00AA4068"/>
    <w:rsid w:val="00AA71BE"/>
    <w:rsid w:val="00AE4BCA"/>
    <w:rsid w:val="00AE5DF2"/>
    <w:rsid w:val="00B013AF"/>
    <w:rsid w:val="00B20E63"/>
    <w:rsid w:val="00B506D2"/>
    <w:rsid w:val="00BD140E"/>
    <w:rsid w:val="00CB5110"/>
    <w:rsid w:val="00CC3881"/>
    <w:rsid w:val="00D15A37"/>
    <w:rsid w:val="00D175A2"/>
    <w:rsid w:val="00D449F5"/>
    <w:rsid w:val="00D547E5"/>
    <w:rsid w:val="00DA5C3F"/>
    <w:rsid w:val="00DC02B2"/>
    <w:rsid w:val="00DC3412"/>
    <w:rsid w:val="00DD2296"/>
    <w:rsid w:val="00E17CBF"/>
    <w:rsid w:val="00E36255"/>
    <w:rsid w:val="00E565EA"/>
    <w:rsid w:val="00F63AFE"/>
    <w:rsid w:val="00F92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 w:type="paragraph" w:styleId="ListParagraph">
    <w:name w:val="List Paragraph"/>
    <w:basedOn w:val="Normal"/>
    <w:uiPriority w:val="34"/>
    <w:qFormat/>
    <w:rsid w:val="00104E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201748506">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5268F978-1B90-4804-A4E5-33473A19C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B714C-715E-4BB8-A883-C6CB0C18BC03}">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2543132A-4CE5-4764-A626-88832931C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42</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2024-07-18T10:24:00Z</dcterms:created>
  <dcterms:modified xsi:type="dcterms:W3CDTF">2024-07-19T09:20:00Z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