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49024" behindDoc="0" locked="0" layoutInCell="1" allowOverlap="1" wp14:anchorId="39672BEC" wp14:editId="51837CF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20E22C6A" w:rsidR="002E13CE" w:rsidRDefault="008D156C" w:rsidP="002E13CE">
                            <w:pPr>
                              <w:jc w:val="center"/>
                              <w:rPr>
                                <w:rFonts w:ascii="Open Sans" w:hAnsi="Open Sans" w:cs="Open Sans"/>
                                <w:b/>
                                <w:bCs/>
                                <w:sz w:val="44"/>
                                <w:szCs w:val="44"/>
                              </w:rPr>
                            </w:pPr>
                            <w:r w:rsidRPr="008D156C">
                              <w:rPr>
                                <w:rFonts w:ascii="Open Sans" w:hAnsi="Open Sans" w:cs="Open Sans"/>
                                <w:b/>
                                <w:bCs/>
                                <w:sz w:val="44"/>
                                <w:szCs w:val="44"/>
                              </w:rPr>
                              <w:t xml:space="preserve">PCB Mounting Thermocouple Connector Socket </w:t>
                            </w:r>
                            <w:r w:rsidR="00AC0BE6" w:rsidRPr="00AC0BE6">
                              <w:rPr>
                                <w:rFonts w:ascii="Open Sans" w:hAnsi="Open Sans" w:cs="Open Sans"/>
                                <w:b/>
                                <w:bCs/>
                                <w:sz w:val="44"/>
                                <w:szCs w:val="44"/>
                              </w:rPr>
                              <w:t>FMTC-CU-PCB Type Cu</w:t>
                            </w:r>
                          </w:p>
                          <w:p w14:paraId="1070F1D7" w14:textId="325F236C" w:rsidR="00AE2D96" w:rsidRPr="00AE2D96" w:rsidRDefault="00AE2D96" w:rsidP="002E13CE">
                            <w:pPr>
                              <w:jc w:val="center"/>
                              <w:rPr>
                                <w:rFonts w:ascii="Open Sans" w:hAnsi="Open Sans" w:cs="Open Sans"/>
                                <w:color w:val="FF0000"/>
                                <w:sz w:val="44"/>
                                <w:szCs w:val="44"/>
                              </w:rPr>
                            </w:pPr>
                            <w:r w:rsidRPr="00AE2D96">
                              <w:rPr>
                                <w:rFonts w:ascii="Open Sans" w:hAnsi="Open Sans" w:cs="Open Sans"/>
                                <w:color w:val="FF0000"/>
                                <w:sz w:val="44"/>
                                <w:szCs w:val="44"/>
                              </w:rPr>
                              <w:t>XE-1379-001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20E22C6A" w:rsidR="002E13CE" w:rsidRDefault="008D156C" w:rsidP="002E13CE">
                      <w:pPr>
                        <w:jc w:val="center"/>
                        <w:rPr>
                          <w:rFonts w:ascii="Open Sans" w:hAnsi="Open Sans" w:cs="Open Sans"/>
                          <w:b/>
                          <w:bCs/>
                          <w:sz w:val="44"/>
                          <w:szCs w:val="44"/>
                        </w:rPr>
                      </w:pPr>
                      <w:r w:rsidRPr="008D156C">
                        <w:rPr>
                          <w:rFonts w:ascii="Open Sans" w:hAnsi="Open Sans" w:cs="Open Sans"/>
                          <w:b/>
                          <w:bCs/>
                          <w:sz w:val="44"/>
                          <w:szCs w:val="44"/>
                        </w:rPr>
                        <w:t xml:space="preserve">PCB Mounting Thermocouple Connector Socket </w:t>
                      </w:r>
                      <w:r w:rsidR="00AC0BE6" w:rsidRPr="00AC0BE6">
                        <w:rPr>
                          <w:rFonts w:ascii="Open Sans" w:hAnsi="Open Sans" w:cs="Open Sans"/>
                          <w:b/>
                          <w:bCs/>
                          <w:sz w:val="44"/>
                          <w:szCs w:val="44"/>
                        </w:rPr>
                        <w:t>FMTC-CU-PCB Type Cu</w:t>
                      </w:r>
                    </w:p>
                    <w:p w14:paraId="1070F1D7" w14:textId="325F236C" w:rsidR="00AE2D96" w:rsidRPr="00AE2D96" w:rsidRDefault="00AE2D96" w:rsidP="002E13CE">
                      <w:pPr>
                        <w:jc w:val="center"/>
                        <w:rPr>
                          <w:rFonts w:ascii="Open Sans" w:hAnsi="Open Sans" w:cs="Open Sans"/>
                          <w:color w:val="FF0000"/>
                          <w:sz w:val="44"/>
                          <w:szCs w:val="44"/>
                        </w:rPr>
                      </w:pPr>
                      <w:r w:rsidRPr="00AE2D96">
                        <w:rPr>
                          <w:rFonts w:ascii="Open Sans" w:hAnsi="Open Sans" w:cs="Open Sans"/>
                          <w:color w:val="FF0000"/>
                          <w:sz w:val="44"/>
                          <w:szCs w:val="44"/>
                        </w:rPr>
                        <w:t>XE-1379-001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4928" behindDoc="0" locked="0" layoutInCell="1" allowOverlap="1" wp14:anchorId="35EF1BD5" wp14:editId="235A1279">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2EB227D" w:rsidR="0058699E" w:rsidRPr="00D15A37" w:rsidRDefault="00DC3412">
      <w:pPr>
        <w:rPr>
          <w:rFonts w:ascii="Open Sans" w:hAnsi="Open Sans" w:cs="Open Sans"/>
          <w:b/>
          <w:bCs/>
          <w:sz w:val="32"/>
          <w:szCs w:val="32"/>
        </w:rPr>
      </w:pPr>
      <w:r>
        <w:rPr>
          <w:noProof/>
        </w:rPr>
        <w:drawing>
          <wp:anchor distT="0" distB="0" distL="114300" distR="114300" simplePos="0" relativeHeight="251657216" behindDoc="0" locked="0" layoutInCell="1" allowOverlap="1" wp14:anchorId="738F0943" wp14:editId="558C2225">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162B5F4"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1312" behindDoc="0" locked="0" layoutInCell="1" allowOverlap="1" wp14:anchorId="217D7D27" wp14:editId="6495F4E2">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558C80F3" w14:textId="766471BD" w:rsidR="004D36FD" w:rsidRPr="002D5E72" w:rsidRDefault="004D36FD" w:rsidP="004D36FD">
      <w:pPr>
        <w:rPr>
          <w:rStyle w:val="Hyperlink"/>
          <w:rFonts w:ascii="Open Sans" w:hAnsi="Open Sans" w:cs="Open Sans"/>
          <w:b/>
          <w:bCs/>
          <w:color w:val="C00000"/>
          <w:sz w:val="28"/>
          <w:szCs w:val="28"/>
          <w:u w:val="none"/>
        </w:rPr>
      </w:pPr>
      <w:r>
        <w:rPr>
          <w:noProof/>
        </w:rPr>
        <w:lastRenderedPageBreak/>
        <w:drawing>
          <wp:anchor distT="0" distB="0" distL="114300" distR="114300" simplePos="0" relativeHeight="251639808" behindDoc="0" locked="0" layoutInCell="1" allowOverlap="1" wp14:anchorId="2C8C7F0B" wp14:editId="39A508FD">
            <wp:simplePos x="0" y="0"/>
            <wp:positionH relativeFrom="margin">
              <wp:align>center</wp:align>
            </wp:positionH>
            <wp:positionV relativeFrom="paragraph">
              <wp:posOffset>-231140</wp:posOffset>
            </wp:positionV>
            <wp:extent cx="4219575" cy="4219575"/>
            <wp:effectExtent l="0" t="0" r="9525" b="9525"/>
            <wp:wrapNone/>
            <wp:docPr id="2126892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92184"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219575"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5E72">
        <w:rPr>
          <w:rFonts w:ascii="Open Sans" w:hAnsi="Open Sans" w:cs="Open Sans"/>
          <w:b/>
          <w:bCs/>
          <w:color w:val="C00000"/>
          <w:sz w:val="28"/>
          <w:szCs w:val="28"/>
        </w:rPr>
        <w:fldChar w:fldCharType="begin"/>
      </w:r>
      <w:r w:rsidRPr="002D5E72">
        <w:rPr>
          <w:rFonts w:ascii="Open Sans" w:hAnsi="Open Sans" w:cs="Open Sans"/>
          <w:b/>
          <w:bCs/>
          <w:color w:val="C00000"/>
          <w:sz w:val="28"/>
          <w:szCs w:val="28"/>
        </w:rPr>
        <w:instrText>HYPERLINK "https://uk.farnell.com/wcsstore/ExtendedSitesCatalogAssetStore/cms/asset/pdf/common/storefront/labfacility/thermocoulpleproductconnecterguid.pdf"</w:instrText>
      </w:r>
      <w:r w:rsidRPr="002D5E72">
        <w:rPr>
          <w:rFonts w:ascii="Open Sans" w:hAnsi="Open Sans" w:cs="Open Sans"/>
          <w:b/>
          <w:bCs/>
          <w:color w:val="C00000"/>
          <w:sz w:val="28"/>
          <w:szCs w:val="28"/>
        </w:rPr>
      </w:r>
      <w:r w:rsidRPr="002D5E72">
        <w:rPr>
          <w:rFonts w:ascii="Open Sans" w:hAnsi="Open Sans" w:cs="Open Sans"/>
          <w:b/>
          <w:bCs/>
          <w:color w:val="C00000"/>
          <w:sz w:val="28"/>
          <w:szCs w:val="28"/>
        </w:rPr>
        <w:fldChar w:fldCharType="separate"/>
      </w:r>
      <w:bookmarkStart w:id="0" w:name="_Hlk152065373"/>
    </w:p>
    <w:bookmarkEnd w:id="0"/>
    <w:p w14:paraId="2593EAD1" w14:textId="7C47ADC8" w:rsidR="008B0DA4" w:rsidRDefault="004D36FD" w:rsidP="004D36FD">
      <w:pPr>
        <w:rPr>
          <w:rFonts w:ascii="Open Sans" w:hAnsi="Open Sans" w:cs="Open Sans"/>
          <w:b/>
          <w:bCs/>
          <w:sz w:val="44"/>
          <w:szCs w:val="44"/>
        </w:rPr>
      </w:pPr>
      <w:r w:rsidRPr="002D5E72">
        <w:rPr>
          <w:rFonts w:ascii="Open Sans" w:hAnsi="Open Sans" w:cs="Open Sans"/>
          <w:b/>
          <w:bCs/>
          <w:color w:val="C00000"/>
          <w:sz w:val="28"/>
          <w:szCs w:val="28"/>
        </w:rPr>
        <w:fldChar w:fldCharType="end"/>
      </w:r>
    </w:p>
    <w:p w14:paraId="4F213C0E" w14:textId="4F061B00" w:rsidR="008B0DA4" w:rsidRDefault="008B0DA4" w:rsidP="00783D26">
      <w:pPr>
        <w:jc w:val="center"/>
        <w:rPr>
          <w:rFonts w:ascii="Open Sans" w:hAnsi="Open Sans" w:cs="Open Sans"/>
          <w:b/>
          <w:bCs/>
          <w:sz w:val="44"/>
          <w:szCs w:val="44"/>
        </w:rPr>
      </w:pPr>
    </w:p>
    <w:p w14:paraId="1405B1C2" w14:textId="41E038CD" w:rsidR="008B0DA4" w:rsidRDefault="008B0DA4" w:rsidP="00783D26">
      <w:pPr>
        <w:jc w:val="center"/>
        <w:rPr>
          <w:rFonts w:ascii="Open Sans" w:hAnsi="Open Sans" w:cs="Open Sans"/>
          <w:b/>
          <w:bCs/>
          <w:sz w:val="44"/>
          <w:szCs w:val="44"/>
        </w:rPr>
      </w:pPr>
    </w:p>
    <w:p w14:paraId="2930DBC3" w14:textId="70214724" w:rsidR="008B0DA4" w:rsidRDefault="008B0DA4" w:rsidP="00783D26">
      <w:pPr>
        <w:jc w:val="center"/>
        <w:rPr>
          <w:rFonts w:ascii="Open Sans" w:hAnsi="Open Sans" w:cs="Open Sans"/>
          <w:b/>
          <w:bCs/>
          <w:sz w:val="44"/>
          <w:szCs w:val="44"/>
        </w:rPr>
      </w:pPr>
    </w:p>
    <w:p w14:paraId="01C55453" w14:textId="5BBF35F1" w:rsidR="008B0DA4" w:rsidRDefault="008B0DA4" w:rsidP="00783D26">
      <w:pPr>
        <w:jc w:val="center"/>
        <w:rPr>
          <w:rFonts w:ascii="Open Sans" w:hAnsi="Open Sans" w:cs="Open Sans"/>
          <w:b/>
          <w:bCs/>
          <w:sz w:val="44"/>
          <w:szCs w:val="44"/>
        </w:rPr>
      </w:pPr>
    </w:p>
    <w:p w14:paraId="7FA89A03" w14:textId="18C36C3D" w:rsidR="008B0DA4" w:rsidRDefault="008B0DA4" w:rsidP="00300CFF">
      <w:pPr>
        <w:rPr>
          <w:rFonts w:ascii="Open Sans" w:hAnsi="Open Sans" w:cs="Open Sans"/>
          <w:b/>
          <w:bCs/>
          <w:sz w:val="44"/>
          <w:szCs w:val="44"/>
        </w:rPr>
      </w:pPr>
    </w:p>
    <w:p w14:paraId="39936CF8" w14:textId="77777777" w:rsidR="004D36FD" w:rsidRDefault="004D36FD" w:rsidP="004D36FD">
      <w:pPr>
        <w:rPr>
          <w:rFonts w:ascii="Open Sans" w:hAnsi="Open Sans" w:cs="Open Sans"/>
          <w:b/>
          <w:bCs/>
          <w:sz w:val="44"/>
          <w:szCs w:val="44"/>
        </w:rPr>
      </w:pPr>
    </w:p>
    <w:p w14:paraId="2A8AF391" w14:textId="3829E06C" w:rsidR="005867C6" w:rsidRDefault="005867C6" w:rsidP="00783D26">
      <w:pPr>
        <w:jc w:val="center"/>
        <w:rPr>
          <w:noProof/>
        </w:rPr>
      </w:pPr>
      <w:r w:rsidRPr="00783D26">
        <w:rPr>
          <w:rFonts w:ascii="Open Sans" w:hAnsi="Open Sans" w:cs="Open Sans"/>
          <w:b/>
          <w:bCs/>
          <w:sz w:val="44"/>
          <w:szCs w:val="44"/>
        </w:rPr>
        <w:t>Specifications</w:t>
      </w:r>
      <w:r w:rsidR="00300CFF" w:rsidRPr="00300CFF">
        <w:rPr>
          <w:noProof/>
        </w:rPr>
        <w:t xml:space="preserve"> </w:t>
      </w:r>
    </w:p>
    <w:tbl>
      <w:tblPr>
        <w:tblW w:w="105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7480"/>
      </w:tblGrid>
      <w:tr w:rsidR="00152CA2" w:rsidRPr="00152CA2" w14:paraId="54E8466E" w14:textId="77777777" w:rsidTr="00152CA2">
        <w:trPr>
          <w:trHeight w:val="332"/>
        </w:trPr>
        <w:tc>
          <w:tcPr>
            <w:tcW w:w="3119" w:type="dxa"/>
            <w:shd w:val="clear" w:color="auto" w:fill="BFBFBF" w:themeFill="background1" w:themeFillShade="BF"/>
            <w:hideMark/>
          </w:tcPr>
          <w:p w14:paraId="75E93A83"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General Description</w:t>
            </w:r>
          </w:p>
        </w:tc>
        <w:tc>
          <w:tcPr>
            <w:tcW w:w="7480" w:type="dxa"/>
            <w:shd w:val="clear" w:color="auto" w:fill="FFFFFF"/>
            <w:hideMark/>
          </w:tcPr>
          <w:p w14:paraId="0F76A017" w14:textId="77777777" w:rsidR="00152CA2" w:rsidRPr="00152CA2" w:rsidRDefault="00152CA2" w:rsidP="00152CA2">
            <w:pPr>
              <w:spacing w:after="0" w:line="240" w:lineRule="auto"/>
              <w:rPr>
                <w:rFonts w:ascii="Open Sans" w:eastAsia="Times New Roman" w:hAnsi="Open Sans" w:cs="Open Sans"/>
                <w:color w:val="333333"/>
                <w:sz w:val="24"/>
                <w:szCs w:val="24"/>
                <w:lang w:eastAsia="en-GB"/>
              </w:rPr>
            </w:pPr>
            <w:r w:rsidRPr="00152CA2">
              <w:rPr>
                <w:rFonts w:ascii="Open Sans" w:eastAsia="Times New Roman" w:hAnsi="Open Sans" w:cs="Open Sans"/>
                <w:color w:val="333333"/>
                <w:sz w:val="24"/>
                <w:szCs w:val="24"/>
                <w:lang w:eastAsia="en-GB"/>
              </w:rPr>
              <w:t>Versatile, high quality circuit board mounting miniature socket</w:t>
            </w:r>
          </w:p>
        </w:tc>
      </w:tr>
      <w:tr w:rsidR="00152CA2" w:rsidRPr="00152CA2" w14:paraId="1A368276" w14:textId="77777777" w:rsidTr="00152CA2">
        <w:trPr>
          <w:trHeight w:val="347"/>
        </w:trPr>
        <w:tc>
          <w:tcPr>
            <w:tcW w:w="3119" w:type="dxa"/>
            <w:shd w:val="clear" w:color="auto" w:fill="BFBFBF" w:themeFill="background1" w:themeFillShade="BF"/>
            <w:hideMark/>
          </w:tcPr>
          <w:p w14:paraId="6DE2CD03"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Thermocouple Type</w:t>
            </w:r>
          </w:p>
        </w:tc>
        <w:tc>
          <w:tcPr>
            <w:tcW w:w="7480" w:type="dxa"/>
            <w:shd w:val="clear" w:color="auto" w:fill="FFFFFF"/>
            <w:hideMark/>
          </w:tcPr>
          <w:p w14:paraId="30DFF13D" w14:textId="7548A58D" w:rsidR="00152CA2" w:rsidRPr="00152CA2" w:rsidRDefault="00AC0BE6" w:rsidP="00152CA2">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CU</w:t>
            </w:r>
          </w:p>
        </w:tc>
      </w:tr>
      <w:tr w:rsidR="00152CA2" w:rsidRPr="00152CA2" w14:paraId="0EDA3B7D" w14:textId="77777777" w:rsidTr="00152CA2">
        <w:trPr>
          <w:trHeight w:val="332"/>
        </w:trPr>
        <w:tc>
          <w:tcPr>
            <w:tcW w:w="3119" w:type="dxa"/>
            <w:shd w:val="clear" w:color="auto" w:fill="BFBFBF" w:themeFill="background1" w:themeFillShade="BF"/>
            <w:hideMark/>
          </w:tcPr>
          <w:p w14:paraId="38379F6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Connector Type</w:t>
            </w:r>
          </w:p>
        </w:tc>
        <w:tc>
          <w:tcPr>
            <w:tcW w:w="7480" w:type="dxa"/>
            <w:shd w:val="clear" w:color="auto" w:fill="FFFFFF"/>
            <w:hideMark/>
          </w:tcPr>
          <w:p w14:paraId="48EB8857" w14:textId="77777777" w:rsidR="00152CA2" w:rsidRPr="00152CA2" w:rsidRDefault="00152CA2" w:rsidP="00152CA2">
            <w:pPr>
              <w:spacing w:after="0" w:line="240" w:lineRule="auto"/>
              <w:rPr>
                <w:rFonts w:ascii="Open Sans" w:eastAsia="Times New Roman" w:hAnsi="Open Sans" w:cs="Open Sans"/>
                <w:color w:val="333333"/>
                <w:sz w:val="24"/>
                <w:szCs w:val="24"/>
                <w:lang w:eastAsia="en-GB"/>
              </w:rPr>
            </w:pPr>
            <w:r w:rsidRPr="00152CA2">
              <w:rPr>
                <w:rFonts w:ascii="Open Sans" w:eastAsia="Times New Roman" w:hAnsi="Open Sans" w:cs="Open Sans"/>
                <w:color w:val="333333"/>
                <w:sz w:val="24"/>
                <w:szCs w:val="24"/>
                <w:lang w:eastAsia="en-GB"/>
              </w:rPr>
              <w:t>PCB socket</w:t>
            </w:r>
          </w:p>
        </w:tc>
      </w:tr>
      <w:tr w:rsidR="00152CA2" w:rsidRPr="00152CA2" w14:paraId="73D909A2" w14:textId="77777777" w:rsidTr="00152CA2">
        <w:trPr>
          <w:trHeight w:val="347"/>
        </w:trPr>
        <w:tc>
          <w:tcPr>
            <w:tcW w:w="3119" w:type="dxa"/>
            <w:shd w:val="clear" w:color="auto" w:fill="BFBFBF" w:themeFill="background1" w:themeFillShade="BF"/>
            <w:hideMark/>
          </w:tcPr>
          <w:p w14:paraId="6528E1A1"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Connector Size</w:t>
            </w:r>
          </w:p>
        </w:tc>
        <w:tc>
          <w:tcPr>
            <w:tcW w:w="7480" w:type="dxa"/>
            <w:shd w:val="clear" w:color="auto" w:fill="FFFFFF"/>
            <w:hideMark/>
          </w:tcPr>
          <w:p w14:paraId="6C64D8AB" w14:textId="77777777" w:rsidR="00152CA2" w:rsidRPr="00152CA2" w:rsidRDefault="00152CA2" w:rsidP="00152CA2">
            <w:pPr>
              <w:spacing w:after="0" w:line="240" w:lineRule="auto"/>
              <w:rPr>
                <w:rFonts w:ascii="Open Sans" w:eastAsia="Times New Roman" w:hAnsi="Open Sans" w:cs="Open Sans"/>
                <w:color w:val="333333"/>
                <w:sz w:val="24"/>
                <w:szCs w:val="24"/>
                <w:lang w:eastAsia="en-GB"/>
              </w:rPr>
            </w:pPr>
            <w:r w:rsidRPr="00152CA2">
              <w:rPr>
                <w:rFonts w:ascii="Open Sans" w:eastAsia="Times New Roman" w:hAnsi="Open Sans" w:cs="Open Sans"/>
                <w:color w:val="333333"/>
                <w:sz w:val="24"/>
                <w:szCs w:val="24"/>
                <w:lang w:eastAsia="en-GB"/>
              </w:rPr>
              <w:t>Miniature</w:t>
            </w:r>
          </w:p>
        </w:tc>
      </w:tr>
      <w:tr w:rsidR="00152CA2" w:rsidRPr="00152CA2" w14:paraId="0CB06F3E" w14:textId="77777777" w:rsidTr="00152CA2">
        <w:trPr>
          <w:trHeight w:val="332"/>
        </w:trPr>
        <w:tc>
          <w:tcPr>
            <w:tcW w:w="3119" w:type="dxa"/>
            <w:shd w:val="clear" w:color="auto" w:fill="BFBFBF" w:themeFill="background1" w:themeFillShade="BF"/>
            <w:hideMark/>
          </w:tcPr>
          <w:p w14:paraId="6853933F"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Colour</w:t>
            </w:r>
          </w:p>
        </w:tc>
        <w:tc>
          <w:tcPr>
            <w:tcW w:w="7480" w:type="dxa"/>
            <w:shd w:val="clear" w:color="auto" w:fill="FFFFFF"/>
            <w:hideMark/>
          </w:tcPr>
          <w:p w14:paraId="6944BA6A" w14:textId="746AB25F" w:rsidR="00152CA2" w:rsidRPr="00152CA2" w:rsidRDefault="00AC0BE6" w:rsidP="00152CA2">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White</w:t>
            </w:r>
          </w:p>
        </w:tc>
      </w:tr>
      <w:tr w:rsidR="00152CA2" w:rsidRPr="00152CA2" w14:paraId="3A0CD45B" w14:textId="77777777" w:rsidTr="00152CA2">
        <w:trPr>
          <w:trHeight w:val="347"/>
        </w:trPr>
        <w:tc>
          <w:tcPr>
            <w:tcW w:w="3119" w:type="dxa"/>
            <w:shd w:val="clear" w:color="auto" w:fill="BFBFBF" w:themeFill="background1" w:themeFillShade="BF"/>
            <w:hideMark/>
          </w:tcPr>
          <w:p w14:paraId="67A8653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Max. Temperature</w:t>
            </w:r>
          </w:p>
        </w:tc>
        <w:tc>
          <w:tcPr>
            <w:tcW w:w="7480" w:type="dxa"/>
            <w:shd w:val="clear" w:color="auto" w:fill="FFFFFF"/>
            <w:hideMark/>
          </w:tcPr>
          <w:p w14:paraId="42405BC1" w14:textId="77777777" w:rsidR="00152CA2" w:rsidRPr="00152CA2" w:rsidRDefault="00152CA2" w:rsidP="00152CA2">
            <w:pPr>
              <w:spacing w:after="0" w:line="240" w:lineRule="auto"/>
              <w:rPr>
                <w:rFonts w:ascii="Open Sans" w:eastAsia="Times New Roman" w:hAnsi="Open Sans" w:cs="Open Sans"/>
                <w:color w:val="333333"/>
                <w:sz w:val="24"/>
                <w:szCs w:val="24"/>
                <w:lang w:eastAsia="en-GB"/>
              </w:rPr>
            </w:pPr>
            <w:r w:rsidRPr="00152CA2">
              <w:rPr>
                <w:rFonts w:ascii="Open Sans" w:eastAsia="Times New Roman" w:hAnsi="Open Sans" w:cs="Open Sans"/>
                <w:color w:val="333333"/>
                <w:sz w:val="24"/>
                <w:szCs w:val="24"/>
                <w:lang w:eastAsia="en-GB"/>
              </w:rPr>
              <w:t>220°C</w:t>
            </w:r>
          </w:p>
        </w:tc>
      </w:tr>
      <w:tr w:rsidR="00152CA2" w:rsidRPr="00152CA2" w14:paraId="598582BE" w14:textId="77777777" w:rsidTr="00152CA2">
        <w:trPr>
          <w:trHeight w:val="332"/>
        </w:trPr>
        <w:tc>
          <w:tcPr>
            <w:tcW w:w="3119" w:type="dxa"/>
            <w:shd w:val="clear" w:color="auto" w:fill="BFBFBF" w:themeFill="background1" w:themeFillShade="BF"/>
            <w:hideMark/>
          </w:tcPr>
          <w:p w14:paraId="193B675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+Positive Contact</w:t>
            </w:r>
          </w:p>
        </w:tc>
        <w:tc>
          <w:tcPr>
            <w:tcW w:w="7480" w:type="dxa"/>
            <w:shd w:val="clear" w:color="auto" w:fill="FFFFFF"/>
            <w:hideMark/>
          </w:tcPr>
          <w:p w14:paraId="16F89554" w14:textId="310F384A" w:rsidR="00152CA2" w:rsidRPr="00152CA2" w:rsidRDefault="00AC0BE6" w:rsidP="00152CA2">
            <w:pPr>
              <w:spacing w:after="0" w:line="240" w:lineRule="auto"/>
              <w:rPr>
                <w:rFonts w:ascii="Open Sans" w:eastAsia="Times New Roman" w:hAnsi="Open Sans" w:cs="Open Sans"/>
                <w:color w:val="333333"/>
                <w:sz w:val="24"/>
                <w:szCs w:val="24"/>
                <w:lang w:eastAsia="en-GB"/>
              </w:rPr>
            </w:pPr>
            <w:r w:rsidRPr="00AC0BE6">
              <w:rPr>
                <w:rFonts w:ascii="Open Sans" w:eastAsia="Times New Roman" w:hAnsi="Open Sans" w:cs="Open Sans"/>
                <w:color w:val="333333"/>
                <w:sz w:val="24"/>
                <w:szCs w:val="24"/>
                <w:lang w:eastAsia="en-GB"/>
              </w:rPr>
              <w:t>Copper</w:t>
            </w:r>
          </w:p>
        </w:tc>
      </w:tr>
      <w:tr w:rsidR="00152CA2" w:rsidRPr="00152CA2" w14:paraId="7E3812FC" w14:textId="77777777" w:rsidTr="00152CA2">
        <w:trPr>
          <w:trHeight w:val="347"/>
        </w:trPr>
        <w:tc>
          <w:tcPr>
            <w:tcW w:w="3119" w:type="dxa"/>
            <w:shd w:val="clear" w:color="auto" w:fill="BFBFBF" w:themeFill="background1" w:themeFillShade="BF"/>
            <w:hideMark/>
          </w:tcPr>
          <w:p w14:paraId="71F59AF2"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-Negative Contact</w:t>
            </w:r>
          </w:p>
        </w:tc>
        <w:tc>
          <w:tcPr>
            <w:tcW w:w="7480" w:type="dxa"/>
            <w:shd w:val="clear" w:color="auto" w:fill="FFFFFF"/>
            <w:hideMark/>
          </w:tcPr>
          <w:p w14:paraId="764633A4" w14:textId="599B4ACE" w:rsidR="00152CA2" w:rsidRPr="00152CA2" w:rsidRDefault="00AC0BE6" w:rsidP="00152CA2">
            <w:pPr>
              <w:spacing w:after="0" w:line="240" w:lineRule="auto"/>
              <w:rPr>
                <w:rFonts w:ascii="Open Sans" w:eastAsia="Times New Roman" w:hAnsi="Open Sans" w:cs="Open Sans"/>
                <w:color w:val="333333"/>
                <w:sz w:val="24"/>
                <w:szCs w:val="24"/>
                <w:lang w:eastAsia="en-GB"/>
              </w:rPr>
            </w:pPr>
            <w:r w:rsidRPr="00AC0BE6">
              <w:rPr>
                <w:rFonts w:ascii="Open Sans" w:eastAsia="Times New Roman" w:hAnsi="Open Sans" w:cs="Open Sans"/>
                <w:color w:val="333333"/>
                <w:sz w:val="24"/>
                <w:szCs w:val="24"/>
                <w:lang w:eastAsia="en-GB"/>
              </w:rPr>
              <w:t>Copper</w:t>
            </w:r>
          </w:p>
        </w:tc>
      </w:tr>
      <w:tr w:rsidR="00152CA2" w:rsidRPr="00152CA2" w14:paraId="2C52B62E" w14:textId="77777777" w:rsidTr="00152CA2">
        <w:trPr>
          <w:trHeight w:val="332"/>
        </w:trPr>
        <w:tc>
          <w:tcPr>
            <w:tcW w:w="3119" w:type="dxa"/>
            <w:shd w:val="clear" w:color="auto" w:fill="BFBFBF" w:themeFill="background1" w:themeFillShade="BF"/>
            <w:hideMark/>
          </w:tcPr>
          <w:p w14:paraId="483D49D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Standards Met</w:t>
            </w:r>
          </w:p>
        </w:tc>
        <w:tc>
          <w:tcPr>
            <w:tcW w:w="7480" w:type="dxa"/>
            <w:shd w:val="clear" w:color="auto" w:fill="FFFFFF"/>
            <w:hideMark/>
          </w:tcPr>
          <w:p w14:paraId="72471738" w14:textId="77777777" w:rsidR="00152CA2" w:rsidRPr="00152CA2" w:rsidRDefault="00152CA2" w:rsidP="00152CA2">
            <w:pPr>
              <w:spacing w:after="0" w:line="240" w:lineRule="auto"/>
              <w:rPr>
                <w:rFonts w:ascii="Open Sans" w:eastAsia="Times New Roman" w:hAnsi="Open Sans" w:cs="Open Sans"/>
                <w:color w:val="333333"/>
                <w:sz w:val="24"/>
                <w:szCs w:val="24"/>
                <w:lang w:eastAsia="en-GB"/>
              </w:rPr>
            </w:pPr>
            <w:r w:rsidRPr="00152CA2">
              <w:rPr>
                <w:rFonts w:ascii="Open Sans" w:eastAsia="Times New Roman" w:hAnsi="Open Sans" w:cs="Open Sans"/>
                <w:color w:val="333333"/>
                <w:sz w:val="24"/>
                <w:szCs w:val="24"/>
                <w:lang w:eastAsia="en-GB"/>
              </w:rPr>
              <w:t>BS EN 50212:1997. RoHS</w:t>
            </w:r>
          </w:p>
        </w:tc>
      </w:tr>
    </w:tbl>
    <w:p w14:paraId="4B12501F" w14:textId="71D319D5"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8925" w:type="dxa"/>
        <w:jc w:val="center"/>
        <w:tblLook w:val="04A0" w:firstRow="1" w:lastRow="0" w:firstColumn="1" w:lastColumn="0" w:noHBand="0" w:noVBand="1"/>
      </w:tblPr>
      <w:tblGrid>
        <w:gridCol w:w="1980"/>
        <w:gridCol w:w="1270"/>
        <w:gridCol w:w="1980"/>
        <w:gridCol w:w="1573"/>
        <w:gridCol w:w="2122"/>
      </w:tblGrid>
      <w:tr w:rsidR="00AC0BE6" w14:paraId="71FF597A" w14:textId="77777777" w:rsidTr="00AC0BE6">
        <w:trPr>
          <w:jc w:val="center"/>
        </w:trPr>
        <w:tc>
          <w:tcPr>
            <w:tcW w:w="1980" w:type="dxa"/>
            <w:shd w:val="clear" w:color="auto" w:fill="BFBFBF" w:themeFill="background1" w:themeFillShade="BF"/>
          </w:tcPr>
          <w:p w14:paraId="1A615F86" w14:textId="239906C8" w:rsidR="00AC0BE6" w:rsidRPr="008B0DA4" w:rsidRDefault="00AC0BE6" w:rsidP="008B0DA4">
            <w:pPr>
              <w:jc w:val="center"/>
              <w:rPr>
                <w:b/>
                <w:bCs/>
              </w:rPr>
            </w:pPr>
            <w:r w:rsidRPr="008B0DA4">
              <w:rPr>
                <w:b/>
                <w:bCs/>
              </w:rPr>
              <w:t>Thermocouple Type</w:t>
            </w:r>
          </w:p>
        </w:tc>
        <w:tc>
          <w:tcPr>
            <w:tcW w:w="1270" w:type="dxa"/>
            <w:shd w:val="clear" w:color="auto" w:fill="BFBFBF" w:themeFill="background1" w:themeFillShade="BF"/>
          </w:tcPr>
          <w:p w14:paraId="5044980E" w14:textId="333D5CBA" w:rsidR="00AC0BE6" w:rsidRPr="008B0DA4" w:rsidRDefault="00AC0BE6" w:rsidP="008B0DA4">
            <w:pPr>
              <w:jc w:val="center"/>
              <w:rPr>
                <w:b/>
                <w:bCs/>
              </w:rPr>
            </w:pPr>
            <w:r w:rsidRPr="008B0DA4">
              <w:rPr>
                <w:b/>
                <w:bCs/>
              </w:rPr>
              <w:t>Size</w:t>
            </w:r>
          </w:p>
        </w:tc>
        <w:tc>
          <w:tcPr>
            <w:tcW w:w="1980" w:type="dxa"/>
            <w:shd w:val="clear" w:color="auto" w:fill="BFBFBF" w:themeFill="background1" w:themeFillShade="BF"/>
          </w:tcPr>
          <w:p w14:paraId="728A21B5" w14:textId="734ABA2C" w:rsidR="00AC0BE6" w:rsidRPr="008B0DA4" w:rsidRDefault="00AC0BE6" w:rsidP="008B0DA4">
            <w:pPr>
              <w:jc w:val="center"/>
              <w:rPr>
                <w:b/>
                <w:bCs/>
              </w:rPr>
            </w:pPr>
            <w:r w:rsidRPr="008B0DA4">
              <w:rPr>
                <w:b/>
                <w:bCs/>
              </w:rPr>
              <w:t>Style</w:t>
            </w:r>
          </w:p>
        </w:tc>
        <w:tc>
          <w:tcPr>
            <w:tcW w:w="1573" w:type="dxa"/>
            <w:shd w:val="clear" w:color="auto" w:fill="BFBFBF" w:themeFill="background1" w:themeFillShade="BF"/>
          </w:tcPr>
          <w:p w14:paraId="212DFEA2" w14:textId="7CFAF3E2" w:rsidR="00AC0BE6" w:rsidRPr="008B0DA4" w:rsidRDefault="00AC0BE6" w:rsidP="008B0DA4">
            <w:pPr>
              <w:jc w:val="center"/>
              <w:rPr>
                <w:b/>
                <w:bCs/>
              </w:rPr>
            </w:pPr>
            <w:r w:rsidRPr="008B0DA4">
              <w:rPr>
                <w:b/>
                <w:bCs/>
              </w:rPr>
              <w:t>Manufacturers Number</w:t>
            </w:r>
          </w:p>
        </w:tc>
        <w:tc>
          <w:tcPr>
            <w:tcW w:w="2122" w:type="dxa"/>
            <w:shd w:val="clear" w:color="auto" w:fill="BFBFBF" w:themeFill="background1" w:themeFillShade="BF"/>
          </w:tcPr>
          <w:p w14:paraId="383C07AD" w14:textId="5370B7BA" w:rsidR="00AC0BE6" w:rsidRPr="008B0DA4" w:rsidRDefault="00AC0BE6" w:rsidP="008B0DA4">
            <w:pPr>
              <w:jc w:val="center"/>
              <w:rPr>
                <w:b/>
                <w:bCs/>
              </w:rPr>
            </w:pPr>
            <w:r>
              <w:rPr>
                <w:b/>
                <w:bCs/>
              </w:rPr>
              <w:t>O</w:t>
            </w:r>
            <w:r w:rsidRPr="008B0DA4">
              <w:rPr>
                <w:b/>
                <w:bCs/>
              </w:rPr>
              <w:t>rder Number</w:t>
            </w:r>
          </w:p>
        </w:tc>
      </w:tr>
      <w:tr w:rsidR="00AC0BE6" w14:paraId="0192D12F" w14:textId="77777777" w:rsidTr="00AC0BE6">
        <w:trPr>
          <w:jc w:val="center"/>
        </w:trPr>
        <w:tc>
          <w:tcPr>
            <w:tcW w:w="1980" w:type="dxa"/>
          </w:tcPr>
          <w:p w14:paraId="6C189128" w14:textId="2E337EAA" w:rsidR="00AC0BE6" w:rsidRDefault="00AC0BE6" w:rsidP="008B0DA4">
            <w:pPr>
              <w:jc w:val="center"/>
            </w:pPr>
            <w:r>
              <w:t>CU</w:t>
            </w:r>
          </w:p>
        </w:tc>
        <w:tc>
          <w:tcPr>
            <w:tcW w:w="1270" w:type="dxa"/>
          </w:tcPr>
          <w:p w14:paraId="7311A8F0" w14:textId="78A92F6A" w:rsidR="00AC0BE6" w:rsidRDefault="00AC0BE6" w:rsidP="008B0DA4">
            <w:pPr>
              <w:jc w:val="center"/>
            </w:pPr>
            <w:r>
              <w:t>Miniature</w:t>
            </w:r>
          </w:p>
        </w:tc>
        <w:tc>
          <w:tcPr>
            <w:tcW w:w="1980" w:type="dxa"/>
          </w:tcPr>
          <w:p w14:paraId="078B016B" w14:textId="6F063B97" w:rsidR="00AC0BE6" w:rsidRDefault="00AC0BE6" w:rsidP="008B0DA4">
            <w:pPr>
              <w:jc w:val="center"/>
            </w:pPr>
            <w:r w:rsidRPr="00152CA2">
              <w:t>PCB socket</w:t>
            </w:r>
          </w:p>
        </w:tc>
        <w:tc>
          <w:tcPr>
            <w:tcW w:w="1573" w:type="dxa"/>
          </w:tcPr>
          <w:p w14:paraId="69A91DDE" w14:textId="168AB945" w:rsidR="00AC0BE6" w:rsidRDefault="00AC0BE6" w:rsidP="008B0DA4">
            <w:pPr>
              <w:jc w:val="center"/>
            </w:pPr>
            <w:r w:rsidRPr="00AC0BE6">
              <w:t>FMTC-CU-PCB</w:t>
            </w:r>
          </w:p>
        </w:tc>
        <w:tc>
          <w:tcPr>
            <w:tcW w:w="2122" w:type="dxa"/>
          </w:tcPr>
          <w:p w14:paraId="7AC20DA8" w14:textId="1F5266C4" w:rsidR="00AC0BE6" w:rsidRDefault="00AC0BE6" w:rsidP="008B0DA4">
            <w:pPr>
              <w:jc w:val="center"/>
            </w:pPr>
            <w:r w:rsidRPr="00AC0BE6">
              <w:t>XE-1379-001</w:t>
            </w:r>
          </w:p>
        </w:tc>
      </w:tr>
    </w:tbl>
    <w:p w14:paraId="44FE3ABA" w14:textId="6850C438" w:rsidR="00CB5110" w:rsidRPr="00D15A37" w:rsidRDefault="00D61004" w:rsidP="00D61004">
      <w:pPr>
        <w:tabs>
          <w:tab w:val="left" w:pos="5790"/>
        </w:tabs>
        <w:jc w:val="both"/>
        <w:rPr>
          <w:rFonts w:ascii="Open Sans" w:hAnsi="Open Sans" w:cs="Open Sans"/>
          <w:b/>
          <w:bCs/>
          <w:sz w:val="32"/>
          <w:szCs w:val="32"/>
        </w:rPr>
      </w:pPr>
      <w:r>
        <w:rPr>
          <w:rFonts w:ascii="Open Sans" w:hAnsi="Open Sans" w:cs="Open Sans"/>
          <w:b/>
          <w:bCs/>
          <w:sz w:val="32"/>
          <w:szCs w:val="32"/>
        </w:rPr>
        <w:tab/>
      </w:r>
    </w:p>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20962AEE" w:rsidR="000E5A00" w:rsidRDefault="00A2446B">
    <w:pPr>
      <w:pStyle w:val="Footer"/>
    </w:pPr>
    <w:r>
      <w:rPr>
        <w:noProof/>
      </w:rPr>
      <w:drawing>
        <wp:anchor distT="0" distB="0" distL="114300" distR="114300" simplePos="0" relativeHeight="251623424"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AC0BE6" w:rsidRPr="00AC0BE6">
      <w:rPr>
        <w:noProof/>
      </w:rPr>
      <w:t>XE-1379-001</w:t>
    </w:r>
    <w:r w:rsidR="00CB5110">
      <w:tab/>
    </w:r>
    <w:r w:rsidR="00CB5110">
      <w:tab/>
    </w:r>
    <w:r w:rsidR="004220D9">
      <w:fldChar w:fldCharType="begin"/>
    </w:r>
    <w:r w:rsidR="004220D9">
      <w:instrText xml:space="preserve"> DATE  \@ "MMM-yy"  \* MERGEFORMAT </w:instrText>
    </w:r>
    <w:r w:rsidR="004220D9">
      <w:fldChar w:fldCharType="separate"/>
    </w:r>
    <w:r w:rsidR="00AE2D96">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75B3"/>
    <w:rsid w:val="000357F2"/>
    <w:rsid w:val="00051654"/>
    <w:rsid w:val="00077FC9"/>
    <w:rsid w:val="00081479"/>
    <w:rsid w:val="000846BE"/>
    <w:rsid w:val="000945CB"/>
    <w:rsid w:val="000E5A00"/>
    <w:rsid w:val="0011206E"/>
    <w:rsid w:val="0013187C"/>
    <w:rsid w:val="00152CA2"/>
    <w:rsid w:val="00166DA9"/>
    <w:rsid w:val="002450B0"/>
    <w:rsid w:val="002754BC"/>
    <w:rsid w:val="00292527"/>
    <w:rsid w:val="00294F41"/>
    <w:rsid w:val="002C41CB"/>
    <w:rsid w:val="002D5E72"/>
    <w:rsid w:val="002E13CE"/>
    <w:rsid w:val="00300CFF"/>
    <w:rsid w:val="003135F8"/>
    <w:rsid w:val="00313A9E"/>
    <w:rsid w:val="003724A5"/>
    <w:rsid w:val="00387D8A"/>
    <w:rsid w:val="003D1288"/>
    <w:rsid w:val="00412199"/>
    <w:rsid w:val="0041496D"/>
    <w:rsid w:val="004220D9"/>
    <w:rsid w:val="004D36FD"/>
    <w:rsid w:val="004E042C"/>
    <w:rsid w:val="005053E6"/>
    <w:rsid w:val="005303BD"/>
    <w:rsid w:val="005867C6"/>
    <w:rsid w:val="0058699E"/>
    <w:rsid w:val="005A675D"/>
    <w:rsid w:val="005B16EB"/>
    <w:rsid w:val="005D1E7A"/>
    <w:rsid w:val="00670547"/>
    <w:rsid w:val="00684FEE"/>
    <w:rsid w:val="006A0AC2"/>
    <w:rsid w:val="00722A83"/>
    <w:rsid w:val="00747CA9"/>
    <w:rsid w:val="00783D26"/>
    <w:rsid w:val="007873EF"/>
    <w:rsid w:val="007C4DFB"/>
    <w:rsid w:val="007C51FE"/>
    <w:rsid w:val="00894B50"/>
    <w:rsid w:val="008B0DA4"/>
    <w:rsid w:val="008C6A22"/>
    <w:rsid w:val="008D156C"/>
    <w:rsid w:val="008F4B7B"/>
    <w:rsid w:val="0098098B"/>
    <w:rsid w:val="009E1121"/>
    <w:rsid w:val="009F5361"/>
    <w:rsid w:val="00A0145F"/>
    <w:rsid w:val="00A13C55"/>
    <w:rsid w:val="00A2446B"/>
    <w:rsid w:val="00A568A3"/>
    <w:rsid w:val="00A6754C"/>
    <w:rsid w:val="00A71247"/>
    <w:rsid w:val="00AA4068"/>
    <w:rsid w:val="00AC0BE6"/>
    <w:rsid w:val="00AE2D96"/>
    <w:rsid w:val="00AE4BCA"/>
    <w:rsid w:val="00B013AF"/>
    <w:rsid w:val="00B20E63"/>
    <w:rsid w:val="00B506D2"/>
    <w:rsid w:val="00BD140E"/>
    <w:rsid w:val="00C81A31"/>
    <w:rsid w:val="00CB5110"/>
    <w:rsid w:val="00CC3881"/>
    <w:rsid w:val="00D15A37"/>
    <w:rsid w:val="00D175A2"/>
    <w:rsid w:val="00D449F5"/>
    <w:rsid w:val="00D547E5"/>
    <w:rsid w:val="00D61004"/>
    <w:rsid w:val="00D6455F"/>
    <w:rsid w:val="00DC1634"/>
    <w:rsid w:val="00DC3412"/>
    <w:rsid w:val="00DD2296"/>
    <w:rsid w:val="00DD258B"/>
    <w:rsid w:val="00E17CBF"/>
    <w:rsid w:val="00E565EA"/>
    <w:rsid w:val="00F63AFE"/>
    <w:rsid w:val="00F64333"/>
    <w:rsid w:val="00F84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CFF"/>
    <w:rPr>
      <w:color w:val="0563C1" w:themeColor="hyperlink"/>
      <w:u w:val="single"/>
    </w:rPr>
  </w:style>
  <w:style w:type="character" w:styleId="UnresolvedMention">
    <w:name w:val="Unresolved Mention"/>
    <w:basedOn w:val="DefaultParagraphFont"/>
    <w:uiPriority w:val="99"/>
    <w:semiHidden/>
    <w:unhideWhenUsed/>
    <w:rsid w:val="00300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70542690">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8526929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314365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787865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0C2AA-8CDE-4643-A87E-C17B9AEB9420}">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2.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3.xml><?xml version="1.0" encoding="utf-8"?>
<ds:datastoreItem xmlns:ds="http://schemas.openxmlformats.org/officeDocument/2006/customXml" ds:itemID="{41DC8636-3CBF-4F82-B401-F910BC71A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3132A-4CE5-4764-A626-88832931C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2024-07-18T10:00:00Z</dcterms:created>
  <dcterms:modified xsi:type="dcterms:W3CDTF">2024-07-19T09:14:00Z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