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8242" behindDoc="0" locked="0" layoutInCell="1" allowOverlap="1" wp14:anchorId="39672BEC" wp14:editId="2C14F5B1">
                <wp:simplePos x="0" y="0"/>
                <wp:positionH relativeFrom="margin">
                  <wp:align>center</wp:align>
                </wp:positionH>
                <wp:positionV relativeFrom="paragraph">
                  <wp:posOffset>476250</wp:posOffset>
                </wp:positionV>
                <wp:extent cx="6850380" cy="1895475"/>
                <wp:effectExtent l="0" t="0" r="7620"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895475"/>
                        </a:xfrm>
                        <a:prstGeom prst="rect">
                          <a:avLst/>
                        </a:prstGeom>
                        <a:solidFill>
                          <a:srgbClr val="FFFFFF"/>
                        </a:solidFill>
                        <a:ln w="9525">
                          <a:noFill/>
                          <a:miter lim="800000"/>
                          <a:headEnd/>
                          <a:tailEnd/>
                        </a:ln>
                      </wps:spPr>
                      <wps:txbx>
                        <w:txbxContent>
                          <w:p w14:paraId="5C124E41" w14:textId="77777777" w:rsidR="009379BF" w:rsidRDefault="009379BF" w:rsidP="00007F39">
                            <w:pPr>
                              <w:jc w:val="center"/>
                              <w:rPr>
                                <w:rFonts w:ascii="Open Sans" w:hAnsi="Open Sans" w:cs="Open Sans"/>
                                <w:b/>
                                <w:bCs/>
                                <w:sz w:val="44"/>
                                <w:szCs w:val="44"/>
                              </w:rPr>
                            </w:pPr>
                            <w:r w:rsidRPr="009379BF">
                              <w:rPr>
                                <w:rFonts w:ascii="Open Sans" w:hAnsi="Open Sans" w:cs="Open Sans"/>
                                <w:b/>
                                <w:bCs/>
                                <w:sz w:val="44"/>
                                <w:szCs w:val="44"/>
                              </w:rPr>
                              <w:t xml:space="preserve">Miniature Panel Mount Thermocouple Connector with Stainless Steel Bracket </w:t>
                            </w:r>
                          </w:p>
                          <w:p w14:paraId="4340563F" w14:textId="5D388140" w:rsidR="002E13CE" w:rsidRDefault="00200197" w:rsidP="00200197">
                            <w:pPr>
                              <w:jc w:val="center"/>
                              <w:rPr>
                                <w:rFonts w:ascii="Open Sans" w:hAnsi="Open Sans" w:cs="Open Sans"/>
                                <w:b/>
                                <w:bCs/>
                                <w:sz w:val="44"/>
                                <w:szCs w:val="44"/>
                              </w:rPr>
                            </w:pPr>
                            <w:r w:rsidRPr="00200197">
                              <w:rPr>
                                <w:rFonts w:ascii="Open Sans" w:hAnsi="Open Sans" w:cs="Open Sans"/>
                                <w:b/>
                                <w:bCs/>
                                <w:sz w:val="44"/>
                                <w:szCs w:val="44"/>
                              </w:rPr>
                              <w:t>IM-K-SSPF Type K IEC</w:t>
                            </w:r>
                          </w:p>
                          <w:p w14:paraId="669E32DB" w14:textId="6B54836A" w:rsidR="00196BF0" w:rsidRPr="00196BF0" w:rsidRDefault="00196BF0" w:rsidP="00200197">
                            <w:pPr>
                              <w:jc w:val="center"/>
                              <w:rPr>
                                <w:rFonts w:ascii="Open Sans" w:hAnsi="Open Sans" w:cs="Open Sans"/>
                                <w:color w:val="FF0000"/>
                                <w:sz w:val="44"/>
                                <w:szCs w:val="44"/>
                              </w:rPr>
                            </w:pPr>
                            <w:r w:rsidRPr="00196BF0">
                              <w:rPr>
                                <w:rFonts w:ascii="Open Sans" w:hAnsi="Open Sans" w:cs="Open Sans"/>
                                <w:color w:val="FF0000"/>
                                <w:sz w:val="44"/>
                                <w:szCs w:val="44"/>
                              </w:rPr>
                              <w:t>XE-1108-001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13" o:spid="_x0000_s1026" type="#_x0000_t202" style="position:absolute;margin-left:0;margin-top:37.5pt;width:539.4pt;height:149.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" stroked="f">
                <v:textbox>
                  <w:txbxContent>
                    <w:p w14:paraId="5C124E41" w14:textId="77777777" w:rsidR="009379BF" w:rsidRDefault="009379BF" w:rsidP="00007F39">
                      <w:pPr>
                        <w:jc w:val="center"/>
                        <w:rPr>
                          <w:rFonts w:ascii="Open Sans" w:hAnsi="Open Sans" w:cs="Open Sans"/>
                          <w:b/>
                          <w:bCs/>
                          <w:sz w:val="44"/>
                          <w:szCs w:val="44"/>
                        </w:rPr>
                      </w:pPr>
                      <w:r w:rsidRPr="009379BF">
                        <w:rPr>
                          <w:rFonts w:ascii="Open Sans" w:hAnsi="Open Sans" w:cs="Open Sans"/>
                          <w:b/>
                          <w:bCs/>
                          <w:sz w:val="44"/>
                          <w:szCs w:val="44"/>
                        </w:rPr>
                        <w:t xml:space="preserve">Miniature Panel Mount Thermocouple Connector with Stainless Steel Bracket </w:t>
                      </w:r>
                    </w:p>
                    <w:p w14:paraId="4340563F" w14:textId="5D388140" w:rsidR="002E13CE" w:rsidRDefault="00200197" w:rsidP="00200197">
                      <w:pPr>
                        <w:jc w:val="center"/>
                        <w:rPr>
                          <w:rFonts w:ascii="Open Sans" w:hAnsi="Open Sans" w:cs="Open Sans"/>
                          <w:b/>
                          <w:bCs/>
                          <w:sz w:val="44"/>
                          <w:szCs w:val="44"/>
                        </w:rPr>
                      </w:pPr>
                      <w:r w:rsidRPr="00200197">
                        <w:rPr>
                          <w:rFonts w:ascii="Open Sans" w:hAnsi="Open Sans" w:cs="Open Sans"/>
                          <w:b/>
                          <w:bCs/>
                          <w:sz w:val="44"/>
                          <w:szCs w:val="44"/>
                        </w:rPr>
                        <w:t>IM-K-SSPF Type K IEC</w:t>
                      </w:r>
                    </w:p>
                    <w:p w14:paraId="669E32DB" w14:textId="6B54836A" w:rsidR="00196BF0" w:rsidRPr="00196BF0" w:rsidRDefault="00196BF0" w:rsidP="00200197">
                      <w:pPr>
                        <w:jc w:val="center"/>
                        <w:rPr>
                          <w:rFonts w:ascii="Open Sans" w:hAnsi="Open Sans" w:cs="Open Sans"/>
                          <w:color w:val="FF0000"/>
                          <w:sz w:val="44"/>
                          <w:szCs w:val="44"/>
                        </w:rPr>
                      </w:pPr>
                      <w:r w:rsidRPr="00196BF0">
                        <w:rPr>
                          <w:rFonts w:ascii="Open Sans" w:hAnsi="Open Sans" w:cs="Open Sans"/>
                          <w:color w:val="FF0000"/>
                          <w:sz w:val="44"/>
                          <w:szCs w:val="44"/>
                        </w:rPr>
                        <w:t>XE-1108-001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8241"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8243" behindDoc="0" locked="0" layoutInCell="1" allowOverlap="1" wp14:anchorId="738F0943" wp14:editId="711E5CED">
            <wp:simplePos x="0" y="0"/>
            <wp:positionH relativeFrom="column">
              <wp:posOffset>0</wp:posOffset>
            </wp:positionH>
            <wp:positionV relativeFrom="paragraph">
              <wp:posOffset>1821180</wp:posOffset>
            </wp:positionV>
            <wp:extent cx="5191125" cy="5191125"/>
            <wp:effectExtent l="0" t="0" r="9525" b="9525"/>
            <wp:wrapNone/>
            <wp:docPr id="361654280" name="Picture 36165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36165428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67C58F69" w:rsidR="00684FEE" w:rsidRPr="00D15A37" w:rsidRDefault="00684FEE">
      <w:pPr>
        <w:rPr>
          <w:rFonts w:ascii="Open Sans" w:hAnsi="Open Sans" w:cs="Open Sans"/>
          <w:b/>
          <w:bCs/>
          <w:sz w:val="32"/>
          <w:szCs w:val="32"/>
        </w:rPr>
      </w:pPr>
    </w:p>
    <w:p w14:paraId="6B9DD649" w14:textId="6056D55E" w:rsidR="0058699E" w:rsidRPr="00D15A37" w:rsidRDefault="0058699E">
      <w:pPr>
        <w:rPr>
          <w:rFonts w:ascii="Open Sans" w:hAnsi="Open Sans" w:cs="Open Sans"/>
          <w:b/>
          <w:bCs/>
          <w:sz w:val="32"/>
          <w:szCs w:val="32"/>
        </w:rPr>
      </w:pPr>
    </w:p>
    <w:p w14:paraId="0F2408D2" w14:textId="141EF302" w:rsidR="00CB5110" w:rsidRPr="00D15A37" w:rsidRDefault="00196BF0">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8245" behindDoc="0" locked="0" layoutInCell="1" allowOverlap="1" wp14:anchorId="217D7D27" wp14:editId="5C7DB3D1">
                <wp:simplePos x="0" y="0"/>
                <wp:positionH relativeFrom="margin">
                  <wp:posOffset>-514350</wp:posOffset>
                </wp:positionH>
                <wp:positionV relativeFrom="margin">
                  <wp:align>bottom</wp:align>
                </wp:positionV>
                <wp:extent cx="6878955" cy="1790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Text Box 217" o:spid="_x0000_s1027" type="#_x0000_t202" style="position:absolute;margin-left:-40.5pt;margin-top:0;width:541.65pt;height:141pt;z-index:251658245;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margin"/>
              </v:shape>
            </w:pict>
          </mc:Fallback>
        </mc:AlternateContent>
      </w:r>
    </w:p>
    <w:p w14:paraId="7F93D9B6" w14:textId="1E96F90E" w:rsidR="003D1288" w:rsidRPr="008B0DA4" w:rsidRDefault="003D1288" w:rsidP="008B0DA4">
      <w:pPr>
        <w:rPr>
          <w:rFonts w:ascii="Open Sans" w:hAnsi="Open Sans" w:cs="Open Sans"/>
          <w:b/>
          <w:bCs/>
          <w:sz w:val="32"/>
          <w:szCs w:val="32"/>
        </w:rPr>
      </w:pP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drawing>
          <wp:anchor distT="0" distB="0" distL="114300" distR="114300" simplePos="0" relativeHeight="251658240" behindDoc="0" locked="0" layoutInCell="1" allowOverlap="1" wp14:anchorId="2C8C7F0B" wp14:editId="0A2BFD24">
            <wp:simplePos x="0" y="0"/>
            <wp:positionH relativeFrom="margin">
              <wp:posOffset>1028699</wp:posOffset>
            </wp:positionH>
            <wp:positionV relativeFrom="paragraph">
              <wp:posOffset>-257175</wp:posOffset>
            </wp:positionV>
            <wp:extent cx="3667125" cy="3667125"/>
            <wp:effectExtent l="0" t="0" r="9525" b="9525"/>
            <wp:wrapNone/>
            <wp:docPr id="2126892184" name="Picture 212689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12689218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67125"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6"/>
        <w:gridCol w:w="7673"/>
      </w:tblGrid>
      <w:tr w:rsidR="00E6338C" w:rsidRPr="00E6338C" w14:paraId="2C516177" w14:textId="77777777" w:rsidTr="00E6338C">
        <w:trPr>
          <w:trHeight w:val="315"/>
        </w:trPr>
        <w:tc>
          <w:tcPr>
            <w:tcW w:w="2836" w:type="dxa"/>
            <w:shd w:val="clear" w:color="auto" w:fill="BFBFBF" w:themeFill="background1" w:themeFillShade="BF"/>
            <w:hideMark/>
          </w:tcPr>
          <w:p w14:paraId="778B882B"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General Description</w:t>
            </w:r>
          </w:p>
        </w:tc>
        <w:tc>
          <w:tcPr>
            <w:tcW w:w="7673" w:type="dxa"/>
            <w:shd w:val="clear" w:color="auto" w:fill="FFFFFF"/>
            <w:hideMark/>
          </w:tcPr>
          <w:p w14:paraId="3EF3DC26" w14:textId="5D30D7A5" w:rsidR="00E6338C" w:rsidRPr="00E6338C" w:rsidRDefault="009379BF" w:rsidP="00E6338C">
            <w:pPr>
              <w:spacing w:after="0" w:line="240" w:lineRule="auto"/>
              <w:rPr>
                <w:rFonts w:ascii="Open Sans" w:eastAsia="Times New Roman" w:hAnsi="Open Sans" w:cs="Open Sans"/>
                <w:color w:val="333333"/>
                <w:sz w:val="24"/>
                <w:szCs w:val="24"/>
                <w:lang w:eastAsia="en-GB"/>
              </w:rPr>
            </w:pPr>
            <w:r w:rsidRPr="009379BF">
              <w:rPr>
                <w:rFonts w:ascii="Open Sans" w:eastAsia="Times New Roman" w:hAnsi="Open Sans" w:cs="Open Sans"/>
                <w:color w:val="333333"/>
                <w:sz w:val="24"/>
                <w:szCs w:val="24"/>
                <w:lang w:eastAsia="en-GB"/>
              </w:rPr>
              <w:t>Fully enclosed terminals with cable port seal</w:t>
            </w:r>
          </w:p>
        </w:tc>
      </w:tr>
      <w:tr w:rsidR="00E6338C" w:rsidRPr="00E6338C" w14:paraId="61FFBDCD" w14:textId="77777777" w:rsidTr="00E6338C">
        <w:trPr>
          <w:trHeight w:val="330"/>
        </w:trPr>
        <w:tc>
          <w:tcPr>
            <w:tcW w:w="2836" w:type="dxa"/>
            <w:shd w:val="clear" w:color="auto" w:fill="BFBFBF" w:themeFill="background1" w:themeFillShade="BF"/>
            <w:hideMark/>
          </w:tcPr>
          <w:p w14:paraId="4914ECE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Thermocouple Type</w:t>
            </w:r>
          </w:p>
        </w:tc>
        <w:tc>
          <w:tcPr>
            <w:tcW w:w="7673" w:type="dxa"/>
            <w:shd w:val="clear" w:color="auto" w:fill="FFFFFF"/>
            <w:hideMark/>
          </w:tcPr>
          <w:p w14:paraId="42D0DECA" w14:textId="6701EC09" w:rsidR="00E6338C" w:rsidRPr="00E6338C" w:rsidRDefault="00200197" w:rsidP="00E6338C">
            <w:pPr>
              <w:spacing w:after="0" w:line="240" w:lineRule="auto"/>
              <w:rPr>
                <w:rFonts w:ascii="Open Sans" w:eastAsia="Times New Roman" w:hAnsi="Open Sans" w:cs="Open Sans"/>
                <w:color w:val="333333"/>
                <w:sz w:val="24"/>
                <w:szCs w:val="24"/>
                <w:lang w:eastAsia="en-GB"/>
              </w:rPr>
            </w:pPr>
            <w:r w:rsidRPr="00200197">
              <w:rPr>
                <w:rFonts w:ascii="Open Sans" w:eastAsia="Times New Roman" w:hAnsi="Open Sans" w:cs="Open Sans"/>
                <w:color w:val="333333"/>
                <w:sz w:val="24"/>
                <w:szCs w:val="24"/>
                <w:lang w:eastAsia="en-GB"/>
              </w:rPr>
              <w:t>K IEC</w:t>
            </w:r>
          </w:p>
        </w:tc>
      </w:tr>
      <w:tr w:rsidR="00E6338C" w:rsidRPr="00E6338C" w14:paraId="05B899A5" w14:textId="77777777" w:rsidTr="00E6338C">
        <w:trPr>
          <w:trHeight w:val="315"/>
        </w:trPr>
        <w:tc>
          <w:tcPr>
            <w:tcW w:w="2836" w:type="dxa"/>
            <w:shd w:val="clear" w:color="auto" w:fill="BFBFBF" w:themeFill="background1" w:themeFillShade="BF"/>
            <w:hideMark/>
          </w:tcPr>
          <w:p w14:paraId="2B215A2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Type</w:t>
            </w:r>
          </w:p>
        </w:tc>
        <w:tc>
          <w:tcPr>
            <w:tcW w:w="7673" w:type="dxa"/>
            <w:shd w:val="clear" w:color="auto" w:fill="FFFFFF"/>
            <w:hideMark/>
          </w:tcPr>
          <w:p w14:paraId="398D8874" w14:textId="69C05DA3" w:rsidR="00E6338C" w:rsidRPr="00E6338C" w:rsidRDefault="009379BF" w:rsidP="00E6338C">
            <w:pPr>
              <w:spacing w:after="0" w:line="240" w:lineRule="auto"/>
              <w:rPr>
                <w:rFonts w:ascii="Open Sans" w:eastAsia="Times New Roman" w:hAnsi="Open Sans" w:cs="Open Sans"/>
                <w:color w:val="333333"/>
                <w:sz w:val="24"/>
                <w:szCs w:val="24"/>
                <w:lang w:eastAsia="en-GB"/>
              </w:rPr>
            </w:pPr>
            <w:r w:rsidRPr="009379BF">
              <w:rPr>
                <w:rFonts w:ascii="Open Sans" w:eastAsia="Times New Roman" w:hAnsi="Open Sans" w:cs="Open Sans"/>
                <w:color w:val="333333"/>
                <w:sz w:val="24"/>
                <w:szCs w:val="24"/>
                <w:lang w:eastAsia="en-GB"/>
              </w:rPr>
              <w:t>Socket with Stainless steel</w:t>
            </w:r>
            <w:r>
              <w:rPr>
                <w:rFonts w:ascii="Open Sans" w:eastAsia="Times New Roman" w:hAnsi="Open Sans" w:cs="Open Sans"/>
                <w:color w:val="333333"/>
                <w:sz w:val="24"/>
                <w:szCs w:val="24"/>
                <w:lang w:eastAsia="en-GB"/>
              </w:rPr>
              <w:t xml:space="preserve"> </w:t>
            </w:r>
            <w:r w:rsidRPr="009379BF">
              <w:rPr>
                <w:rFonts w:ascii="Open Sans" w:eastAsia="Times New Roman" w:hAnsi="Open Sans" w:cs="Open Sans"/>
                <w:color w:val="333333"/>
                <w:sz w:val="24"/>
                <w:szCs w:val="24"/>
                <w:lang w:eastAsia="en-GB"/>
              </w:rPr>
              <w:t>Bracket</w:t>
            </w:r>
          </w:p>
        </w:tc>
      </w:tr>
      <w:tr w:rsidR="00E6338C" w:rsidRPr="00E6338C" w14:paraId="57A24B85" w14:textId="77777777" w:rsidTr="00E6338C">
        <w:trPr>
          <w:trHeight w:val="330"/>
        </w:trPr>
        <w:tc>
          <w:tcPr>
            <w:tcW w:w="2836" w:type="dxa"/>
            <w:shd w:val="clear" w:color="auto" w:fill="BFBFBF" w:themeFill="background1" w:themeFillShade="BF"/>
            <w:hideMark/>
          </w:tcPr>
          <w:p w14:paraId="15EAF7B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Size</w:t>
            </w:r>
          </w:p>
        </w:tc>
        <w:tc>
          <w:tcPr>
            <w:tcW w:w="7673" w:type="dxa"/>
            <w:shd w:val="clear" w:color="auto" w:fill="FFFFFF"/>
            <w:hideMark/>
          </w:tcPr>
          <w:p w14:paraId="722D8709"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Miniature</w:t>
            </w:r>
          </w:p>
        </w:tc>
      </w:tr>
      <w:tr w:rsidR="00E6338C" w:rsidRPr="00E6338C" w14:paraId="78DB3A38" w14:textId="77777777" w:rsidTr="00E6338C">
        <w:trPr>
          <w:trHeight w:val="315"/>
        </w:trPr>
        <w:tc>
          <w:tcPr>
            <w:tcW w:w="2836" w:type="dxa"/>
            <w:shd w:val="clear" w:color="auto" w:fill="BFBFBF" w:themeFill="background1" w:themeFillShade="BF"/>
            <w:hideMark/>
          </w:tcPr>
          <w:p w14:paraId="083812D9"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Colour</w:t>
            </w:r>
          </w:p>
        </w:tc>
        <w:tc>
          <w:tcPr>
            <w:tcW w:w="7673" w:type="dxa"/>
            <w:shd w:val="clear" w:color="auto" w:fill="FFFFFF"/>
            <w:hideMark/>
          </w:tcPr>
          <w:p w14:paraId="6A37C707" w14:textId="2127AE9F" w:rsidR="00E6338C" w:rsidRPr="00E6338C" w:rsidRDefault="00200197" w:rsidP="00E6338C">
            <w:pPr>
              <w:spacing w:after="0" w:line="240" w:lineRule="auto"/>
              <w:rPr>
                <w:rFonts w:ascii="Open Sans" w:eastAsia="Times New Roman" w:hAnsi="Open Sans" w:cs="Open Sans"/>
                <w:color w:val="333333"/>
                <w:sz w:val="24"/>
                <w:szCs w:val="24"/>
                <w:lang w:eastAsia="en-GB"/>
              </w:rPr>
            </w:pPr>
            <w:r w:rsidRPr="00200197">
              <w:rPr>
                <w:rFonts w:ascii="Open Sans" w:eastAsia="Times New Roman" w:hAnsi="Open Sans" w:cs="Open Sans"/>
                <w:color w:val="333333"/>
                <w:sz w:val="24"/>
                <w:szCs w:val="24"/>
                <w:lang w:eastAsia="en-GB"/>
              </w:rPr>
              <w:t>Green</w:t>
            </w:r>
          </w:p>
        </w:tc>
      </w:tr>
      <w:tr w:rsidR="00E6338C" w:rsidRPr="00E6338C" w14:paraId="41FCBA71" w14:textId="77777777" w:rsidTr="00E6338C">
        <w:trPr>
          <w:trHeight w:val="330"/>
        </w:trPr>
        <w:tc>
          <w:tcPr>
            <w:tcW w:w="2836" w:type="dxa"/>
            <w:shd w:val="clear" w:color="auto" w:fill="BFBFBF" w:themeFill="background1" w:themeFillShade="BF"/>
            <w:hideMark/>
          </w:tcPr>
          <w:p w14:paraId="0D557F04"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Max. Temperature</w:t>
            </w:r>
          </w:p>
        </w:tc>
        <w:tc>
          <w:tcPr>
            <w:tcW w:w="7673" w:type="dxa"/>
            <w:shd w:val="clear" w:color="auto" w:fill="FFFFFF"/>
            <w:hideMark/>
          </w:tcPr>
          <w:p w14:paraId="23F67BEB"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220°C</w:t>
            </w:r>
          </w:p>
        </w:tc>
      </w:tr>
      <w:tr w:rsidR="00E6338C" w:rsidRPr="00E6338C" w14:paraId="0CD50D0C" w14:textId="77777777" w:rsidTr="00E6338C">
        <w:trPr>
          <w:trHeight w:val="315"/>
        </w:trPr>
        <w:tc>
          <w:tcPr>
            <w:tcW w:w="2836" w:type="dxa"/>
            <w:shd w:val="clear" w:color="auto" w:fill="BFBFBF" w:themeFill="background1" w:themeFillShade="BF"/>
            <w:hideMark/>
          </w:tcPr>
          <w:p w14:paraId="17895340"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Pins</w:t>
            </w:r>
          </w:p>
        </w:tc>
        <w:tc>
          <w:tcPr>
            <w:tcW w:w="7673" w:type="dxa"/>
            <w:shd w:val="clear" w:color="auto" w:fill="FFFFFF"/>
            <w:hideMark/>
          </w:tcPr>
          <w:p w14:paraId="0A4B7BB2" w14:textId="009FAB49" w:rsidR="00E6338C" w:rsidRPr="00E6338C" w:rsidRDefault="009379BF" w:rsidP="00E6338C">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 xml:space="preserve">Accepts </w:t>
            </w:r>
            <w:r w:rsidR="00E6338C" w:rsidRPr="00E6338C">
              <w:rPr>
                <w:rFonts w:ascii="Open Sans" w:eastAsia="Times New Roman" w:hAnsi="Open Sans" w:cs="Open Sans"/>
                <w:color w:val="333333"/>
                <w:sz w:val="24"/>
                <w:szCs w:val="24"/>
                <w:lang w:eastAsia="en-GB"/>
              </w:rPr>
              <w:t>Flat Pins</w:t>
            </w:r>
          </w:p>
        </w:tc>
      </w:tr>
      <w:tr w:rsidR="00E6338C" w:rsidRPr="00E6338C" w14:paraId="587DE1A0" w14:textId="77777777" w:rsidTr="00E6338C">
        <w:trPr>
          <w:trHeight w:val="330"/>
        </w:trPr>
        <w:tc>
          <w:tcPr>
            <w:tcW w:w="2836" w:type="dxa"/>
            <w:shd w:val="clear" w:color="auto" w:fill="BFBFBF" w:themeFill="background1" w:themeFillShade="BF"/>
            <w:hideMark/>
          </w:tcPr>
          <w:p w14:paraId="64622D5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+Positive Contact</w:t>
            </w:r>
          </w:p>
        </w:tc>
        <w:tc>
          <w:tcPr>
            <w:tcW w:w="7673" w:type="dxa"/>
            <w:shd w:val="clear" w:color="auto" w:fill="FFFFFF"/>
            <w:hideMark/>
          </w:tcPr>
          <w:p w14:paraId="25736F34" w14:textId="7063C20D" w:rsidR="00E6338C" w:rsidRPr="00E6338C" w:rsidRDefault="00200197" w:rsidP="00E6338C">
            <w:pPr>
              <w:spacing w:after="0" w:line="240" w:lineRule="auto"/>
              <w:rPr>
                <w:rFonts w:ascii="Open Sans" w:eastAsia="Times New Roman" w:hAnsi="Open Sans" w:cs="Open Sans"/>
                <w:color w:val="333333"/>
                <w:sz w:val="24"/>
                <w:szCs w:val="24"/>
                <w:lang w:eastAsia="en-GB"/>
              </w:rPr>
            </w:pPr>
            <w:r w:rsidRPr="00200197">
              <w:rPr>
                <w:rFonts w:ascii="Open Sans" w:eastAsia="Times New Roman" w:hAnsi="Open Sans" w:cs="Open Sans"/>
                <w:color w:val="333333"/>
                <w:sz w:val="24"/>
                <w:szCs w:val="24"/>
                <w:lang w:eastAsia="en-GB"/>
              </w:rPr>
              <w:t>Nickel Chromium</w:t>
            </w:r>
          </w:p>
        </w:tc>
      </w:tr>
      <w:tr w:rsidR="00E6338C" w:rsidRPr="00E6338C" w14:paraId="205DBE97" w14:textId="77777777" w:rsidTr="00E6338C">
        <w:trPr>
          <w:trHeight w:val="315"/>
        </w:trPr>
        <w:tc>
          <w:tcPr>
            <w:tcW w:w="2836" w:type="dxa"/>
            <w:shd w:val="clear" w:color="auto" w:fill="BFBFBF" w:themeFill="background1" w:themeFillShade="BF"/>
            <w:hideMark/>
          </w:tcPr>
          <w:p w14:paraId="704598C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-Negative Contact</w:t>
            </w:r>
          </w:p>
        </w:tc>
        <w:tc>
          <w:tcPr>
            <w:tcW w:w="7673" w:type="dxa"/>
            <w:shd w:val="clear" w:color="auto" w:fill="FFFFFF"/>
            <w:hideMark/>
          </w:tcPr>
          <w:p w14:paraId="390217F4" w14:textId="3F891A89" w:rsidR="00E6338C" w:rsidRPr="00E6338C" w:rsidRDefault="00200197" w:rsidP="00E6338C">
            <w:pPr>
              <w:spacing w:after="0" w:line="240" w:lineRule="auto"/>
              <w:rPr>
                <w:rFonts w:ascii="Open Sans" w:eastAsia="Times New Roman" w:hAnsi="Open Sans" w:cs="Open Sans"/>
                <w:color w:val="333333"/>
                <w:sz w:val="24"/>
                <w:szCs w:val="24"/>
                <w:lang w:eastAsia="en-GB"/>
              </w:rPr>
            </w:pPr>
            <w:r w:rsidRPr="00200197">
              <w:rPr>
                <w:rFonts w:ascii="Open Sans" w:eastAsia="Times New Roman" w:hAnsi="Open Sans" w:cs="Open Sans"/>
                <w:color w:val="333333"/>
                <w:sz w:val="24"/>
                <w:szCs w:val="24"/>
                <w:lang w:eastAsia="en-GB"/>
              </w:rPr>
              <w:t>Nickel Alloy</w:t>
            </w:r>
          </w:p>
        </w:tc>
      </w:tr>
      <w:tr w:rsidR="00E6338C" w:rsidRPr="00E6338C" w14:paraId="133E5C5A" w14:textId="77777777" w:rsidTr="00E6338C">
        <w:trPr>
          <w:trHeight w:val="315"/>
        </w:trPr>
        <w:tc>
          <w:tcPr>
            <w:tcW w:w="2836" w:type="dxa"/>
            <w:shd w:val="clear" w:color="auto" w:fill="BFBFBF" w:themeFill="background1" w:themeFillShade="BF"/>
            <w:hideMark/>
          </w:tcPr>
          <w:p w14:paraId="47655D4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Standards Met</w:t>
            </w:r>
          </w:p>
        </w:tc>
        <w:tc>
          <w:tcPr>
            <w:tcW w:w="7673" w:type="dxa"/>
            <w:shd w:val="clear" w:color="auto" w:fill="FFFFFF"/>
            <w:hideMark/>
          </w:tcPr>
          <w:p w14:paraId="16B75B83"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BS EN 50212:1997. RoHS</w:t>
            </w:r>
          </w:p>
        </w:tc>
      </w:tr>
    </w:tbl>
    <w:p w14:paraId="4B12501F" w14:textId="3EB68254"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3573327B" w:rsidR="008B0DA4" w:rsidRPr="008B0DA4" w:rsidRDefault="00254E7A"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6D3105F1" w:rsidR="008B0DA4" w:rsidRDefault="00200197" w:rsidP="008B0DA4">
            <w:pPr>
              <w:jc w:val="center"/>
            </w:pPr>
            <w:r>
              <w:t>K</w:t>
            </w:r>
          </w:p>
        </w:tc>
        <w:tc>
          <w:tcPr>
            <w:tcW w:w="1423" w:type="dxa"/>
          </w:tcPr>
          <w:p w14:paraId="0585A4D8" w14:textId="2201A12A" w:rsidR="008B0DA4" w:rsidRDefault="001039F7" w:rsidP="008B0DA4">
            <w:pPr>
              <w:jc w:val="center"/>
            </w:pPr>
            <w:r>
              <w:t>IEC</w:t>
            </w:r>
          </w:p>
        </w:tc>
        <w:tc>
          <w:tcPr>
            <w:tcW w:w="1270" w:type="dxa"/>
          </w:tcPr>
          <w:p w14:paraId="7311A8F0" w14:textId="78A92F6A" w:rsidR="008B0DA4" w:rsidRDefault="004D36FD" w:rsidP="008B0DA4">
            <w:pPr>
              <w:jc w:val="center"/>
            </w:pPr>
            <w:r>
              <w:t>Miniature</w:t>
            </w:r>
          </w:p>
        </w:tc>
        <w:tc>
          <w:tcPr>
            <w:tcW w:w="1980" w:type="dxa"/>
          </w:tcPr>
          <w:p w14:paraId="078B016B" w14:textId="63D11CD5" w:rsidR="008B0DA4" w:rsidRDefault="009379BF" w:rsidP="008B0DA4">
            <w:pPr>
              <w:jc w:val="center"/>
            </w:pPr>
            <w:r w:rsidRPr="009379BF">
              <w:t>Socket with Stainless steel Bracket</w:t>
            </w:r>
          </w:p>
        </w:tc>
        <w:tc>
          <w:tcPr>
            <w:tcW w:w="1573" w:type="dxa"/>
          </w:tcPr>
          <w:p w14:paraId="69A91DDE" w14:textId="6CC53C22" w:rsidR="008B0DA4" w:rsidRDefault="001039F7" w:rsidP="008B0DA4">
            <w:pPr>
              <w:jc w:val="center"/>
            </w:pPr>
            <w:r w:rsidRPr="001039F7">
              <w:t>IM-</w:t>
            </w:r>
            <w:r w:rsidR="00200197">
              <w:t>K</w:t>
            </w:r>
            <w:r w:rsidRPr="001039F7">
              <w:t>-SSPF</w:t>
            </w:r>
          </w:p>
        </w:tc>
        <w:tc>
          <w:tcPr>
            <w:tcW w:w="2122" w:type="dxa"/>
          </w:tcPr>
          <w:p w14:paraId="7AC20DA8" w14:textId="3838FCDB" w:rsidR="008B0DA4" w:rsidRDefault="00254E7A" w:rsidP="008B0DA4">
            <w:pPr>
              <w:jc w:val="center"/>
            </w:pPr>
            <w:r w:rsidRPr="00254E7A">
              <w:t>XE-1108-001</w:t>
            </w:r>
          </w:p>
        </w:tc>
      </w:tr>
    </w:tbl>
    <w:p w14:paraId="74E5B9A8" w14:textId="4463F927" w:rsidR="0058699E" w:rsidRPr="00D15A37" w:rsidRDefault="0058699E" w:rsidP="00254E7A">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50FDA" w14:textId="77777777" w:rsidR="003724A5" w:rsidRDefault="003724A5" w:rsidP="000E5A00">
      <w:pPr>
        <w:spacing w:after="0" w:line="240" w:lineRule="auto"/>
      </w:pPr>
      <w:r>
        <w:separator/>
      </w:r>
    </w:p>
  </w:endnote>
  <w:endnote w:type="continuationSeparator" w:id="0">
    <w:p w14:paraId="4DA5ED25" w14:textId="77777777" w:rsidR="003724A5" w:rsidRDefault="003724A5" w:rsidP="000E5A00">
      <w:pPr>
        <w:spacing w:after="0" w:line="240" w:lineRule="auto"/>
      </w:pPr>
      <w:r>
        <w:continuationSeparator/>
      </w:r>
    </w:p>
  </w:endnote>
  <w:endnote w:type="continuationNotice" w:id="1">
    <w:p w14:paraId="1C7413DC" w14:textId="77777777" w:rsidR="00EB28F5" w:rsidRDefault="00EB2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12A04DCE" w:rsidR="000E5A00" w:rsidRDefault="00A2446B">
    <w:pPr>
      <w:pStyle w:val="Footer"/>
    </w:pPr>
    <w:r>
      <w:rPr>
        <w:noProof/>
      </w:rPr>
      <w:drawing>
        <wp:anchor distT="0" distB="0" distL="114300" distR="114300" simplePos="0" relativeHeight="25167155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254E7A" w:rsidRPr="00254E7A">
      <w:rPr>
        <w:noProof/>
      </w:rPr>
      <w:t>XE-1108-001</w:t>
    </w:r>
    <w:r w:rsidR="00CB5110">
      <w:tab/>
    </w:r>
    <w:r w:rsidR="00CB5110">
      <w:tab/>
    </w:r>
    <w:r w:rsidR="004220D9">
      <w:fldChar w:fldCharType="begin"/>
    </w:r>
    <w:r w:rsidR="004220D9">
      <w:instrText xml:space="preserve"> DATE  \@ "MMM-yy"  \* MERGEFORMAT </w:instrText>
    </w:r>
    <w:r w:rsidR="004220D9">
      <w:fldChar w:fldCharType="separate"/>
    </w:r>
    <w:r w:rsidR="008843EC">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DDEB" w14:textId="77777777" w:rsidR="003724A5" w:rsidRDefault="003724A5" w:rsidP="000E5A00">
      <w:pPr>
        <w:spacing w:after="0" w:line="240" w:lineRule="auto"/>
      </w:pPr>
      <w:r>
        <w:separator/>
      </w:r>
    </w:p>
  </w:footnote>
  <w:footnote w:type="continuationSeparator" w:id="0">
    <w:p w14:paraId="635DF16D" w14:textId="77777777" w:rsidR="003724A5" w:rsidRDefault="003724A5" w:rsidP="000E5A00">
      <w:pPr>
        <w:spacing w:after="0" w:line="240" w:lineRule="auto"/>
      </w:pPr>
      <w:r>
        <w:continuationSeparator/>
      </w:r>
    </w:p>
  </w:footnote>
  <w:footnote w:type="continuationNotice" w:id="1">
    <w:p w14:paraId="29367C77" w14:textId="77777777" w:rsidR="00EB28F5" w:rsidRDefault="00EB2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8241"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07F39"/>
    <w:rsid w:val="000275B3"/>
    <w:rsid w:val="000357F2"/>
    <w:rsid w:val="00051654"/>
    <w:rsid w:val="00061E32"/>
    <w:rsid w:val="00077FC9"/>
    <w:rsid w:val="00081479"/>
    <w:rsid w:val="000846BE"/>
    <w:rsid w:val="000945CB"/>
    <w:rsid w:val="000E4336"/>
    <w:rsid w:val="000E5A00"/>
    <w:rsid w:val="001039F7"/>
    <w:rsid w:val="0013187C"/>
    <w:rsid w:val="001334E4"/>
    <w:rsid w:val="00152CA2"/>
    <w:rsid w:val="00166DA9"/>
    <w:rsid w:val="0017442C"/>
    <w:rsid w:val="00196BF0"/>
    <w:rsid w:val="001C63AC"/>
    <w:rsid w:val="00200197"/>
    <w:rsid w:val="002450B0"/>
    <w:rsid w:val="00254E7A"/>
    <w:rsid w:val="002754BC"/>
    <w:rsid w:val="00284EC9"/>
    <w:rsid w:val="00292527"/>
    <w:rsid w:val="00294F41"/>
    <w:rsid w:val="002C41CB"/>
    <w:rsid w:val="002D5E72"/>
    <w:rsid w:val="002E13CE"/>
    <w:rsid w:val="002F0A90"/>
    <w:rsid w:val="00300CFF"/>
    <w:rsid w:val="003135F8"/>
    <w:rsid w:val="00313A9E"/>
    <w:rsid w:val="003724A5"/>
    <w:rsid w:val="00387D8A"/>
    <w:rsid w:val="003D1288"/>
    <w:rsid w:val="00412199"/>
    <w:rsid w:val="0041496D"/>
    <w:rsid w:val="004220D9"/>
    <w:rsid w:val="004645B8"/>
    <w:rsid w:val="00486E9B"/>
    <w:rsid w:val="004D36FD"/>
    <w:rsid w:val="005053E6"/>
    <w:rsid w:val="005303BD"/>
    <w:rsid w:val="00581002"/>
    <w:rsid w:val="005867C6"/>
    <w:rsid w:val="0058699E"/>
    <w:rsid w:val="005B16EB"/>
    <w:rsid w:val="005D1E7A"/>
    <w:rsid w:val="0063674E"/>
    <w:rsid w:val="00670547"/>
    <w:rsid w:val="0067370B"/>
    <w:rsid w:val="00684FEE"/>
    <w:rsid w:val="006A0AC2"/>
    <w:rsid w:val="006A27C1"/>
    <w:rsid w:val="007065A1"/>
    <w:rsid w:val="00722A83"/>
    <w:rsid w:val="00747CA9"/>
    <w:rsid w:val="0075478B"/>
    <w:rsid w:val="00774134"/>
    <w:rsid w:val="00783D26"/>
    <w:rsid w:val="007873EF"/>
    <w:rsid w:val="007C4DFB"/>
    <w:rsid w:val="007C51FE"/>
    <w:rsid w:val="007F3E82"/>
    <w:rsid w:val="00855ADD"/>
    <w:rsid w:val="008843EC"/>
    <w:rsid w:val="00892ADD"/>
    <w:rsid w:val="00894B50"/>
    <w:rsid w:val="008A7C79"/>
    <w:rsid w:val="008B0DA4"/>
    <w:rsid w:val="008C6A22"/>
    <w:rsid w:val="008D156C"/>
    <w:rsid w:val="008F4B7B"/>
    <w:rsid w:val="00914E18"/>
    <w:rsid w:val="0093575A"/>
    <w:rsid w:val="009379BF"/>
    <w:rsid w:val="009633AF"/>
    <w:rsid w:val="0098098B"/>
    <w:rsid w:val="009F5014"/>
    <w:rsid w:val="009F5361"/>
    <w:rsid w:val="00A0145F"/>
    <w:rsid w:val="00A13C55"/>
    <w:rsid w:val="00A2446B"/>
    <w:rsid w:val="00A35BD3"/>
    <w:rsid w:val="00A568A3"/>
    <w:rsid w:val="00A6754C"/>
    <w:rsid w:val="00A71247"/>
    <w:rsid w:val="00AA4068"/>
    <w:rsid w:val="00AE4BCA"/>
    <w:rsid w:val="00B013AF"/>
    <w:rsid w:val="00B20E63"/>
    <w:rsid w:val="00B241C0"/>
    <w:rsid w:val="00B506D2"/>
    <w:rsid w:val="00B75E5C"/>
    <w:rsid w:val="00BA7F8E"/>
    <w:rsid w:val="00BD140E"/>
    <w:rsid w:val="00BE2A27"/>
    <w:rsid w:val="00C66AC9"/>
    <w:rsid w:val="00C81A31"/>
    <w:rsid w:val="00CB5110"/>
    <w:rsid w:val="00CC3881"/>
    <w:rsid w:val="00CD7976"/>
    <w:rsid w:val="00CD7EAA"/>
    <w:rsid w:val="00D15A37"/>
    <w:rsid w:val="00D175A2"/>
    <w:rsid w:val="00D205E0"/>
    <w:rsid w:val="00D449F5"/>
    <w:rsid w:val="00D547E5"/>
    <w:rsid w:val="00D6455F"/>
    <w:rsid w:val="00DB6168"/>
    <w:rsid w:val="00DC1634"/>
    <w:rsid w:val="00DC3412"/>
    <w:rsid w:val="00DD2296"/>
    <w:rsid w:val="00E17CBF"/>
    <w:rsid w:val="00E565EA"/>
    <w:rsid w:val="00E6338C"/>
    <w:rsid w:val="00EB28F5"/>
    <w:rsid w:val="00EC1452"/>
    <w:rsid w:val="00EC729A"/>
    <w:rsid w:val="00F46754"/>
    <w:rsid w:val="00F63AFE"/>
    <w:rsid w:val="00F82107"/>
    <w:rsid w:val="00F8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12080311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18432232">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4AA9B-B15A-48A9-8315-8A0A6B9CCB67}">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2.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3.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4.xml><?xml version="1.0" encoding="utf-8"?>
<ds:datastoreItem xmlns:ds="http://schemas.openxmlformats.org/officeDocument/2006/customXml" ds:itemID="{4C5884DD-46BB-4D0E-8011-DBCF4E6F3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106</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4</cp:revision>
  <cp:lastPrinted>2022-11-25T12:56:00Z</cp:lastPrinted>
  <dcterms:created xsi:type="dcterms:W3CDTF">2024-07-18T09:00:00Z</dcterms:created>
  <dcterms:modified xsi:type="dcterms:W3CDTF">2024-07-19T09:08:00Z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