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02B36E2" w:rsidR="0058699E" w:rsidRPr="00D15A37" w:rsidRDefault="0041634E" w:rsidP="00D547E5">
      <w:pPr>
        <w:rPr>
          <w:rFonts w:ascii="Open Sans" w:hAnsi="Open Sans" w:cs="Open Sans"/>
          <w:b/>
          <w:bCs/>
          <w:sz w:val="44"/>
          <w:szCs w:val="44"/>
        </w:rPr>
      </w:pPr>
      <w:r>
        <w:rPr>
          <w:rFonts w:ascii="Open Sans" w:hAnsi="Open Sans" w:cs="Open Sans"/>
          <w:b/>
          <w:bCs/>
          <w:noProof/>
          <w:sz w:val="32"/>
          <w:szCs w:val="32"/>
        </w:rPr>
        <w:drawing>
          <wp:anchor distT="0" distB="0" distL="114300" distR="114300" simplePos="0" relativeHeight="251682304" behindDoc="1" locked="0" layoutInCell="1" allowOverlap="1" wp14:anchorId="06D323FB" wp14:editId="4EF8E644">
            <wp:simplePos x="0" y="0"/>
            <wp:positionH relativeFrom="margin">
              <wp:align>left</wp:align>
            </wp:positionH>
            <wp:positionV relativeFrom="paragraph">
              <wp:posOffset>1985963</wp:posOffset>
            </wp:positionV>
            <wp:extent cx="5672137" cy="5672137"/>
            <wp:effectExtent l="0" t="0" r="5080" b="508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72137" cy="5672137"/>
                    </a:xfrm>
                    <a:prstGeom prst="rect">
                      <a:avLst/>
                    </a:prstGeom>
                    <a:noFill/>
                  </pic:spPr>
                </pic:pic>
              </a:graphicData>
            </a:graphic>
            <wp14:sizeRelH relativeFrom="margin">
              <wp14:pctWidth>0</wp14:pctWidth>
            </wp14:sizeRelH>
            <wp14:sizeRelV relativeFrom="margin">
              <wp14:pctHeight>0</wp14:pctHeight>
            </wp14:sizeRelV>
          </wp:anchor>
        </w:drawing>
      </w:r>
      <w:r w:rsidR="00C400B1" w:rsidRPr="00D15A37">
        <w:rPr>
          <w:rFonts w:ascii="Open Sans" w:hAnsi="Open Sans" w:cs="Open Sans"/>
          <w:b/>
          <w:bCs/>
          <w:noProof/>
          <w:sz w:val="32"/>
          <w:szCs w:val="32"/>
        </w:rPr>
        <mc:AlternateContent>
          <mc:Choice Requires="wps">
            <w:drawing>
              <wp:anchor distT="45720" distB="45720" distL="114300" distR="114300" simplePos="0" relativeHeight="251648512" behindDoc="0" locked="0" layoutInCell="1" allowOverlap="1" wp14:anchorId="39672BEC" wp14:editId="34235229">
                <wp:simplePos x="0" y="0"/>
                <wp:positionH relativeFrom="margin">
                  <wp:posOffset>-557530</wp:posOffset>
                </wp:positionH>
                <wp:positionV relativeFrom="paragraph">
                  <wp:posOffset>471170</wp:posOffset>
                </wp:positionV>
                <wp:extent cx="6850380" cy="1499870"/>
                <wp:effectExtent l="0" t="0" r="7620"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99870"/>
                        </a:xfrm>
                        <a:prstGeom prst="rect">
                          <a:avLst/>
                        </a:prstGeom>
                        <a:solidFill>
                          <a:srgbClr val="FFFFFF"/>
                        </a:solidFill>
                        <a:ln w="9525">
                          <a:noFill/>
                          <a:miter lim="800000"/>
                          <a:headEnd/>
                          <a:tailEnd/>
                        </a:ln>
                      </wps:spPr>
                      <wps:txbx>
                        <w:txbxContent>
                          <w:p w14:paraId="119FC4B4" w14:textId="5FE8590A" w:rsidR="00C400B1" w:rsidRDefault="0041634E" w:rsidP="00D74E52">
                            <w:pPr>
                              <w:jc w:val="center"/>
                              <w:rPr>
                                <w:rFonts w:ascii="Open Sans" w:hAnsi="Open Sans" w:cs="Open Sans"/>
                                <w:b/>
                                <w:bCs/>
                                <w:sz w:val="44"/>
                                <w:szCs w:val="44"/>
                              </w:rPr>
                            </w:pPr>
                            <w:r w:rsidRPr="0041634E">
                              <w:rPr>
                                <w:rFonts w:ascii="Open Sans" w:hAnsi="Open Sans" w:cs="Open Sans"/>
                                <w:b/>
                                <w:bCs/>
                                <w:sz w:val="44"/>
                                <w:szCs w:val="44"/>
                              </w:rPr>
                              <w:t xml:space="preserve">Type </w:t>
                            </w:r>
                            <w:r w:rsidR="00B72DDE">
                              <w:rPr>
                                <w:rFonts w:ascii="Open Sans" w:hAnsi="Open Sans" w:cs="Open Sans"/>
                                <w:b/>
                                <w:bCs/>
                                <w:sz w:val="44"/>
                                <w:szCs w:val="44"/>
                              </w:rPr>
                              <w:t>T</w:t>
                            </w:r>
                            <w:r w:rsidRPr="0041634E">
                              <w:rPr>
                                <w:rFonts w:ascii="Open Sans" w:hAnsi="Open Sans" w:cs="Open Sans"/>
                                <w:b/>
                                <w:bCs/>
                                <w:sz w:val="44"/>
                                <w:szCs w:val="44"/>
                              </w:rPr>
                              <w:t xml:space="preserve"> PVC Extension Leads with Miniature Plug &amp; Socket (IEC)</w:t>
                            </w:r>
                            <w:r>
                              <w:rPr>
                                <w:rFonts w:ascii="Open Sans" w:hAnsi="Open Sans" w:cs="Open Sans"/>
                                <w:b/>
                                <w:bCs/>
                                <w:sz w:val="44"/>
                                <w:szCs w:val="44"/>
                              </w:rPr>
                              <w:t xml:space="preserve"> – </w:t>
                            </w:r>
                            <w:proofErr w:type="gramStart"/>
                            <w:r w:rsidR="00B72DDE">
                              <w:rPr>
                                <w:rFonts w:ascii="Open Sans" w:hAnsi="Open Sans" w:cs="Open Sans"/>
                                <w:b/>
                                <w:bCs/>
                                <w:sz w:val="44"/>
                                <w:szCs w:val="44"/>
                              </w:rPr>
                              <w:t>5</w:t>
                            </w:r>
                            <w:r>
                              <w:rPr>
                                <w:rFonts w:ascii="Open Sans" w:hAnsi="Open Sans" w:cs="Open Sans"/>
                                <w:b/>
                                <w:bCs/>
                                <w:sz w:val="44"/>
                                <w:szCs w:val="44"/>
                              </w:rPr>
                              <w:t>m</w:t>
                            </w:r>
                            <w:proofErr w:type="gramEnd"/>
                          </w:p>
                          <w:p w14:paraId="5BD33356" w14:textId="06DC35E2"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41634E">
                              <w:rPr>
                                <w:rFonts w:ascii="Open Sans" w:hAnsi="Open Sans" w:cs="Open Sans"/>
                                <w:color w:val="C00000"/>
                                <w:sz w:val="44"/>
                                <w:szCs w:val="44"/>
                              </w:rPr>
                              <w:t>700</w:t>
                            </w:r>
                            <w:r w:rsidR="00B72DDE">
                              <w:rPr>
                                <w:rFonts w:ascii="Open Sans" w:hAnsi="Open Sans" w:cs="Open Sans"/>
                                <w:color w:val="C00000"/>
                                <w:sz w:val="44"/>
                                <w:szCs w:val="44"/>
                              </w:rPr>
                              <w:t>7</w:t>
                            </w:r>
                            <w:r w:rsidR="00124D48">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8.1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Gb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" stroked="f">
                <v:textbox>
                  <w:txbxContent>
                    <w:p w14:paraId="119FC4B4" w14:textId="5FE8590A" w:rsidR="00C400B1" w:rsidRDefault="0041634E" w:rsidP="00D74E52">
                      <w:pPr>
                        <w:jc w:val="center"/>
                        <w:rPr>
                          <w:rFonts w:ascii="Open Sans" w:hAnsi="Open Sans" w:cs="Open Sans"/>
                          <w:b/>
                          <w:bCs/>
                          <w:sz w:val="44"/>
                          <w:szCs w:val="44"/>
                        </w:rPr>
                      </w:pPr>
                      <w:r w:rsidRPr="0041634E">
                        <w:rPr>
                          <w:rFonts w:ascii="Open Sans" w:hAnsi="Open Sans" w:cs="Open Sans"/>
                          <w:b/>
                          <w:bCs/>
                          <w:sz w:val="44"/>
                          <w:szCs w:val="44"/>
                        </w:rPr>
                        <w:t xml:space="preserve">Type </w:t>
                      </w:r>
                      <w:r w:rsidR="00B72DDE">
                        <w:rPr>
                          <w:rFonts w:ascii="Open Sans" w:hAnsi="Open Sans" w:cs="Open Sans"/>
                          <w:b/>
                          <w:bCs/>
                          <w:sz w:val="44"/>
                          <w:szCs w:val="44"/>
                        </w:rPr>
                        <w:t>T</w:t>
                      </w:r>
                      <w:r w:rsidRPr="0041634E">
                        <w:rPr>
                          <w:rFonts w:ascii="Open Sans" w:hAnsi="Open Sans" w:cs="Open Sans"/>
                          <w:b/>
                          <w:bCs/>
                          <w:sz w:val="44"/>
                          <w:szCs w:val="44"/>
                        </w:rPr>
                        <w:t xml:space="preserve"> PVC Extension Leads with Miniature Plug &amp; Socket (IEC)</w:t>
                      </w:r>
                      <w:r>
                        <w:rPr>
                          <w:rFonts w:ascii="Open Sans" w:hAnsi="Open Sans" w:cs="Open Sans"/>
                          <w:b/>
                          <w:bCs/>
                          <w:sz w:val="44"/>
                          <w:szCs w:val="44"/>
                        </w:rPr>
                        <w:t xml:space="preserve"> – </w:t>
                      </w:r>
                      <w:proofErr w:type="gramStart"/>
                      <w:r w:rsidR="00B72DDE">
                        <w:rPr>
                          <w:rFonts w:ascii="Open Sans" w:hAnsi="Open Sans" w:cs="Open Sans"/>
                          <w:b/>
                          <w:bCs/>
                          <w:sz w:val="44"/>
                          <w:szCs w:val="44"/>
                        </w:rPr>
                        <w:t>5</w:t>
                      </w:r>
                      <w:r>
                        <w:rPr>
                          <w:rFonts w:ascii="Open Sans" w:hAnsi="Open Sans" w:cs="Open Sans"/>
                          <w:b/>
                          <w:bCs/>
                          <w:sz w:val="44"/>
                          <w:szCs w:val="44"/>
                        </w:rPr>
                        <w:t>m</w:t>
                      </w:r>
                      <w:proofErr w:type="gramEnd"/>
                    </w:p>
                    <w:p w14:paraId="5BD33356" w14:textId="06DC35E2"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41634E">
                        <w:rPr>
                          <w:rFonts w:ascii="Open Sans" w:hAnsi="Open Sans" w:cs="Open Sans"/>
                          <w:color w:val="C00000"/>
                          <w:sz w:val="44"/>
                          <w:szCs w:val="44"/>
                        </w:rPr>
                        <w:t>700</w:t>
                      </w:r>
                      <w:r w:rsidR="00B72DDE">
                        <w:rPr>
                          <w:rFonts w:ascii="Open Sans" w:hAnsi="Open Sans" w:cs="Open Sans"/>
                          <w:color w:val="C00000"/>
                          <w:sz w:val="44"/>
                          <w:szCs w:val="44"/>
                        </w:rPr>
                        <w:t>7</w:t>
                      </w:r>
                      <w:r w:rsidR="00124D48">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37248" behindDoc="0" locked="0" layoutInCell="1" allowOverlap="1" wp14:anchorId="35EF1BD5" wp14:editId="2B25B1D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7DA14D9B" w:rsidR="0058699E" w:rsidRPr="00D15A37" w:rsidRDefault="0058699E">
      <w:pPr>
        <w:rPr>
          <w:rFonts w:ascii="Open Sans" w:hAnsi="Open Sans" w:cs="Open Sans"/>
          <w:b/>
          <w:bCs/>
          <w:sz w:val="32"/>
          <w:szCs w:val="32"/>
        </w:rPr>
      </w:pPr>
    </w:p>
    <w:p w14:paraId="7816D9CD" w14:textId="7C8B03ED" w:rsidR="0058699E" w:rsidRPr="00D15A37" w:rsidRDefault="0058699E">
      <w:pPr>
        <w:rPr>
          <w:rFonts w:ascii="Open Sans" w:hAnsi="Open Sans" w:cs="Open Sans"/>
          <w:b/>
          <w:bCs/>
          <w:sz w:val="32"/>
          <w:szCs w:val="32"/>
        </w:rPr>
      </w:pPr>
    </w:p>
    <w:p w14:paraId="7E6A8B1D" w14:textId="6C5CE57C" w:rsidR="0058699E" w:rsidRPr="00D15A37" w:rsidRDefault="0058699E">
      <w:pPr>
        <w:rPr>
          <w:rFonts w:ascii="Open Sans" w:hAnsi="Open Sans" w:cs="Open Sans"/>
          <w:b/>
          <w:bCs/>
          <w:sz w:val="32"/>
          <w:szCs w:val="32"/>
        </w:rPr>
      </w:pPr>
    </w:p>
    <w:p w14:paraId="1F87C4F8" w14:textId="40FE8EFB" w:rsidR="0058699E" w:rsidRPr="00D15A37" w:rsidRDefault="0058699E">
      <w:pPr>
        <w:rPr>
          <w:rFonts w:ascii="Open Sans" w:hAnsi="Open Sans" w:cs="Open Sans"/>
          <w:b/>
          <w:bCs/>
          <w:sz w:val="32"/>
          <w:szCs w:val="32"/>
        </w:rPr>
      </w:pPr>
    </w:p>
    <w:p w14:paraId="1DC7EF4A" w14:textId="317D8F1E" w:rsidR="0058699E" w:rsidRPr="00D15A37" w:rsidRDefault="0058699E">
      <w:pPr>
        <w:rPr>
          <w:rFonts w:ascii="Open Sans" w:hAnsi="Open Sans" w:cs="Open Sans"/>
          <w:b/>
          <w:bCs/>
          <w:sz w:val="32"/>
          <w:szCs w:val="32"/>
        </w:rPr>
      </w:pPr>
    </w:p>
    <w:p w14:paraId="4B256D34" w14:textId="23E2D6D2" w:rsidR="0058699E" w:rsidRPr="00D15A37" w:rsidRDefault="0058699E" w:rsidP="0041634E">
      <w:pPr>
        <w:jc w:val="center"/>
        <w:rPr>
          <w:rFonts w:ascii="Open Sans" w:hAnsi="Open Sans" w:cs="Open Sans"/>
          <w:b/>
          <w:bCs/>
          <w:sz w:val="32"/>
          <w:szCs w:val="32"/>
        </w:rPr>
      </w:pPr>
    </w:p>
    <w:p w14:paraId="76B6A249" w14:textId="5551A23C" w:rsidR="0058699E" w:rsidRPr="00D15A37" w:rsidRDefault="0058699E">
      <w:pPr>
        <w:rPr>
          <w:rFonts w:ascii="Open Sans" w:hAnsi="Open Sans" w:cs="Open Sans"/>
          <w:b/>
          <w:bCs/>
          <w:sz w:val="32"/>
          <w:szCs w:val="32"/>
        </w:rPr>
      </w:pPr>
    </w:p>
    <w:p w14:paraId="116AF977" w14:textId="384DD35C" w:rsidR="0058699E" w:rsidRDefault="0058699E">
      <w:pPr>
        <w:rPr>
          <w:rFonts w:ascii="Open Sans" w:hAnsi="Open Sans" w:cs="Open Sans"/>
          <w:b/>
          <w:bCs/>
          <w:sz w:val="32"/>
          <w:szCs w:val="32"/>
        </w:rPr>
      </w:pPr>
    </w:p>
    <w:p w14:paraId="6A42ADE8" w14:textId="3DA1EAF7" w:rsidR="00684FEE" w:rsidRPr="00D15A37" w:rsidRDefault="00684FEE">
      <w:pPr>
        <w:rPr>
          <w:rFonts w:ascii="Open Sans" w:hAnsi="Open Sans" w:cs="Open Sans"/>
          <w:b/>
          <w:bCs/>
          <w:sz w:val="32"/>
          <w:szCs w:val="32"/>
        </w:rPr>
      </w:pPr>
    </w:p>
    <w:p w14:paraId="6B9DD649" w14:textId="7C1402C2" w:rsidR="0058699E" w:rsidRPr="00D15A37" w:rsidRDefault="0058699E">
      <w:pPr>
        <w:rPr>
          <w:rFonts w:ascii="Open Sans" w:hAnsi="Open Sans" w:cs="Open Sans"/>
          <w:b/>
          <w:bCs/>
          <w:sz w:val="32"/>
          <w:szCs w:val="32"/>
        </w:rPr>
      </w:pPr>
    </w:p>
    <w:p w14:paraId="2DD09EB3" w14:textId="11C3821A" w:rsidR="0058699E" w:rsidRDefault="0058699E">
      <w:pPr>
        <w:rPr>
          <w:rFonts w:ascii="Open Sans" w:hAnsi="Open Sans" w:cs="Open Sans"/>
          <w:b/>
          <w:bCs/>
          <w:sz w:val="32"/>
          <w:szCs w:val="32"/>
        </w:rPr>
      </w:pPr>
    </w:p>
    <w:p w14:paraId="0BCEFBDA" w14:textId="77777777" w:rsidR="00C400B1" w:rsidRDefault="00C400B1">
      <w:pPr>
        <w:rPr>
          <w:rFonts w:ascii="Open Sans" w:hAnsi="Open Sans" w:cs="Open Sans"/>
          <w:b/>
          <w:bCs/>
          <w:sz w:val="32"/>
          <w:szCs w:val="32"/>
        </w:rPr>
      </w:pPr>
    </w:p>
    <w:p w14:paraId="11B82207" w14:textId="77777777" w:rsidR="00C400B1" w:rsidRDefault="00C400B1">
      <w:pPr>
        <w:rPr>
          <w:rFonts w:ascii="Open Sans" w:hAnsi="Open Sans" w:cs="Open Sans"/>
          <w:b/>
          <w:bCs/>
          <w:sz w:val="32"/>
          <w:szCs w:val="32"/>
        </w:rPr>
      </w:pPr>
    </w:p>
    <w:p w14:paraId="34A307AF" w14:textId="6494E5EF" w:rsidR="00C400B1" w:rsidRDefault="00C400B1">
      <w:pPr>
        <w:rPr>
          <w:rFonts w:ascii="Open Sans" w:hAnsi="Open Sans" w:cs="Open Sans"/>
          <w:b/>
          <w:bCs/>
          <w:sz w:val="32"/>
          <w:szCs w:val="32"/>
        </w:rPr>
      </w:pPr>
    </w:p>
    <w:p w14:paraId="1950C16D" w14:textId="405A5711" w:rsidR="00616CF4" w:rsidRPr="00C400B1" w:rsidRDefault="00C400B1"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800" behindDoc="0" locked="0" layoutInCell="1" allowOverlap="1" wp14:anchorId="217D7D27" wp14:editId="041C7DAF">
                <wp:simplePos x="0" y="0"/>
                <wp:positionH relativeFrom="margin">
                  <wp:align>center</wp:align>
                </wp:positionH>
                <wp:positionV relativeFrom="margin">
                  <wp:posOffset>8162925</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42.75pt;width:541.65pt;height:100.1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10C9389" w14:textId="20EB2CC6" w:rsidR="00C400B1" w:rsidRDefault="005867C6" w:rsidP="00C400B1">
      <w:pPr>
        <w:jc w:val="center"/>
        <w:rPr>
          <w:rFonts w:ascii="Open Sans" w:hAnsi="Open Sans" w:cs="Open Sans"/>
          <w:b/>
          <w:bCs/>
          <w:sz w:val="44"/>
          <w:szCs w:val="44"/>
        </w:rPr>
      </w:pPr>
      <w:r w:rsidRPr="00783D26">
        <w:rPr>
          <w:rFonts w:ascii="Open Sans" w:hAnsi="Open Sans" w:cs="Open Sans"/>
          <w:b/>
          <w:bCs/>
          <w:sz w:val="44"/>
          <w:szCs w:val="44"/>
        </w:rPr>
        <w:lastRenderedPageBreak/>
        <w:t>Specifications</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4"/>
        <w:gridCol w:w="6548"/>
      </w:tblGrid>
      <w:tr w:rsidR="00B72DDE" w:rsidRPr="00B72DDE" w14:paraId="03958391" w14:textId="77777777" w:rsidTr="00B72DDE">
        <w:trPr>
          <w:trHeight w:val="327"/>
        </w:trPr>
        <w:tc>
          <w:tcPr>
            <w:tcW w:w="3274" w:type="dxa"/>
            <w:shd w:val="clear" w:color="auto" w:fill="D9D9D9" w:themeFill="background1" w:themeFillShade="D9"/>
            <w:hideMark/>
          </w:tcPr>
          <w:p w14:paraId="308D2391"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General Description</w:t>
            </w:r>
          </w:p>
        </w:tc>
        <w:tc>
          <w:tcPr>
            <w:tcW w:w="6548" w:type="dxa"/>
            <w:shd w:val="clear" w:color="auto" w:fill="FFFFFF"/>
            <w:hideMark/>
          </w:tcPr>
          <w:p w14:paraId="319A32A4"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Good general purpose insulation for 'light' environments. Waterproof and very flexible.</w:t>
            </w:r>
          </w:p>
        </w:tc>
      </w:tr>
      <w:tr w:rsidR="00B72DDE" w:rsidRPr="00B72DDE" w14:paraId="2D96C2F5" w14:textId="77777777" w:rsidTr="00B72DDE">
        <w:trPr>
          <w:trHeight w:val="351"/>
        </w:trPr>
        <w:tc>
          <w:tcPr>
            <w:tcW w:w="3274" w:type="dxa"/>
            <w:shd w:val="clear" w:color="auto" w:fill="D9D9D9" w:themeFill="background1" w:themeFillShade="D9"/>
            <w:hideMark/>
          </w:tcPr>
          <w:p w14:paraId="19E4F7D1"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Cable Length</w:t>
            </w:r>
          </w:p>
        </w:tc>
        <w:tc>
          <w:tcPr>
            <w:tcW w:w="6548" w:type="dxa"/>
            <w:shd w:val="clear" w:color="auto" w:fill="FFFFFF"/>
            <w:hideMark/>
          </w:tcPr>
          <w:p w14:paraId="0003D1DD" w14:textId="04516E01"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5M</w:t>
            </w:r>
          </w:p>
        </w:tc>
      </w:tr>
      <w:tr w:rsidR="00B72DDE" w:rsidRPr="00B72DDE" w14:paraId="18A430E8" w14:textId="77777777" w:rsidTr="00B72DDE">
        <w:trPr>
          <w:trHeight w:val="327"/>
        </w:trPr>
        <w:tc>
          <w:tcPr>
            <w:tcW w:w="3274" w:type="dxa"/>
            <w:shd w:val="clear" w:color="auto" w:fill="D9D9D9" w:themeFill="background1" w:themeFillShade="D9"/>
            <w:hideMark/>
          </w:tcPr>
          <w:p w14:paraId="0BC20946"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Cable Type</w:t>
            </w:r>
          </w:p>
        </w:tc>
        <w:tc>
          <w:tcPr>
            <w:tcW w:w="6548" w:type="dxa"/>
            <w:shd w:val="clear" w:color="auto" w:fill="FFFFFF"/>
            <w:hideMark/>
          </w:tcPr>
          <w:p w14:paraId="2DEA82AF"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Flat Pair Construction</w:t>
            </w:r>
          </w:p>
        </w:tc>
      </w:tr>
      <w:tr w:rsidR="00B72DDE" w:rsidRPr="00B72DDE" w14:paraId="4D4E59A1" w14:textId="77777777" w:rsidTr="00B72DDE">
        <w:trPr>
          <w:trHeight w:val="327"/>
        </w:trPr>
        <w:tc>
          <w:tcPr>
            <w:tcW w:w="3274" w:type="dxa"/>
            <w:shd w:val="clear" w:color="auto" w:fill="D9D9D9" w:themeFill="background1" w:themeFillShade="D9"/>
            <w:hideMark/>
          </w:tcPr>
          <w:p w14:paraId="6DF4EE63"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Connector Type</w:t>
            </w:r>
          </w:p>
        </w:tc>
        <w:tc>
          <w:tcPr>
            <w:tcW w:w="6548" w:type="dxa"/>
            <w:shd w:val="clear" w:color="auto" w:fill="FFFFFF"/>
            <w:hideMark/>
          </w:tcPr>
          <w:p w14:paraId="686A33B3"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Thermocouple Plug &amp; Socket</w:t>
            </w:r>
          </w:p>
        </w:tc>
      </w:tr>
      <w:tr w:rsidR="00B72DDE" w:rsidRPr="00B72DDE" w14:paraId="17719522" w14:textId="77777777" w:rsidTr="00B72DDE">
        <w:trPr>
          <w:trHeight w:val="351"/>
        </w:trPr>
        <w:tc>
          <w:tcPr>
            <w:tcW w:w="3274" w:type="dxa"/>
            <w:shd w:val="clear" w:color="auto" w:fill="D9D9D9" w:themeFill="background1" w:themeFillShade="D9"/>
            <w:hideMark/>
          </w:tcPr>
          <w:p w14:paraId="51D15C24"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Connector Size</w:t>
            </w:r>
          </w:p>
        </w:tc>
        <w:tc>
          <w:tcPr>
            <w:tcW w:w="6548" w:type="dxa"/>
            <w:shd w:val="clear" w:color="auto" w:fill="FFFFFF"/>
            <w:hideMark/>
          </w:tcPr>
          <w:p w14:paraId="67C8A512"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Miniature</w:t>
            </w:r>
          </w:p>
        </w:tc>
      </w:tr>
      <w:tr w:rsidR="00B72DDE" w:rsidRPr="00B72DDE" w14:paraId="6DCAC6EB" w14:textId="77777777" w:rsidTr="00B72DDE">
        <w:trPr>
          <w:trHeight w:val="327"/>
        </w:trPr>
        <w:tc>
          <w:tcPr>
            <w:tcW w:w="3274" w:type="dxa"/>
            <w:shd w:val="clear" w:color="auto" w:fill="D9D9D9" w:themeFill="background1" w:themeFillShade="D9"/>
            <w:hideMark/>
          </w:tcPr>
          <w:p w14:paraId="7B72FAE9"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Core / Strands</w:t>
            </w:r>
          </w:p>
        </w:tc>
        <w:tc>
          <w:tcPr>
            <w:tcW w:w="6548" w:type="dxa"/>
            <w:shd w:val="clear" w:color="auto" w:fill="FFFFFF"/>
            <w:hideMark/>
          </w:tcPr>
          <w:p w14:paraId="0510BA61"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7/0.2mm</w:t>
            </w:r>
          </w:p>
        </w:tc>
      </w:tr>
      <w:tr w:rsidR="00B72DDE" w:rsidRPr="00B72DDE" w14:paraId="0A7C67D5" w14:textId="77777777" w:rsidTr="00B72DDE">
        <w:trPr>
          <w:trHeight w:val="327"/>
        </w:trPr>
        <w:tc>
          <w:tcPr>
            <w:tcW w:w="3274" w:type="dxa"/>
            <w:shd w:val="clear" w:color="auto" w:fill="D9D9D9" w:themeFill="background1" w:themeFillShade="D9"/>
            <w:hideMark/>
          </w:tcPr>
          <w:p w14:paraId="173E219B"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Conductor Cross Section 7/0.2 (mm2)</w:t>
            </w:r>
          </w:p>
        </w:tc>
        <w:tc>
          <w:tcPr>
            <w:tcW w:w="6548" w:type="dxa"/>
            <w:shd w:val="clear" w:color="auto" w:fill="FFFFFF"/>
            <w:hideMark/>
          </w:tcPr>
          <w:p w14:paraId="459BF114"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0.219</w:t>
            </w:r>
          </w:p>
        </w:tc>
      </w:tr>
      <w:tr w:rsidR="00B72DDE" w:rsidRPr="00B72DDE" w14:paraId="727C86CA" w14:textId="77777777" w:rsidTr="00B72DDE">
        <w:trPr>
          <w:trHeight w:val="327"/>
        </w:trPr>
        <w:tc>
          <w:tcPr>
            <w:tcW w:w="3274" w:type="dxa"/>
            <w:shd w:val="clear" w:color="auto" w:fill="D9D9D9" w:themeFill="background1" w:themeFillShade="D9"/>
            <w:hideMark/>
          </w:tcPr>
          <w:p w14:paraId="61A80881"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Outer Colour</w:t>
            </w:r>
          </w:p>
        </w:tc>
        <w:tc>
          <w:tcPr>
            <w:tcW w:w="6548" w:type="dxa"/>
            <w:shd w:val="clear" w:color="auto" w:fill="FFFFFF"/>
            <w:hideMark/>
          </w:tcPr>
          <w:p w14:paraId="065B2A90"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Brown</w:t>
            </w:r>
          </w:p>
        </w:tc>
      </w:tr>
      <w:tr w:rsidR="00B72DDE" w:rsidRPr="00B72DDE" w14:paraId="63D8F42D" w14:textId="77777777" w:rsidTr="00B72DDE">
        <w:trPr>
          <w:trHeight w:val="351"/>
        </w:trPr>
        <w:tc>
          <w:tcPr>
            <w:tcW w:w="3274" w:type="dxa"/>
            <w:shd w:val="clear" w:color="auto" w:fill="D9D9D9" w:themeFill="background1" w:themeFillShade="D9"/>
            <w:hideMark/>
          </w:tcPr>
          <w:p w14:paraId="2E4BE13B"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Drain Wire</w:t>
            </w:r>
          </w:p>
        </w:tc>
        <w:tc>
          <w:tcPr>
            <w:tcW w:w="6548" w:type="dxa"/>
            <w:shd w:val="clear" w:color="auto" w:fill="FFFFFF"/>
            <w:hideMark/>
          </w:tcPr>
          <w:p w14:paraId="300C5300"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No</w:t>
            </w:r>
          </w:p>
        </w:tc>
      </w:tr>
      <w:tr w:rsidR="00B72DDE" w:rsidRPr="00B72DDE" w14:paraId="69E64588" w14:textId="77777777" w:rsidTr="00B72DDE">
        <w:trPr>
          <w:trHeight w:val="327"/>
        </w:trPr>
        <w:tc>
          <w:tcPr>
            <w:tcW w:w="3274" w:type="dxa"/>
            <w:shd w:val="clear" w:color="auto" w:fill="D9D9D9" w:themeFill="background1" w:themeFillShade="D9"/>
            <w:hideMark/>
          </w:tcPr>
          <w:p w14:paraId="151C3FA3"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Insulation Material</w:t>
            </w:r>
          </w:p>
        </w:tc>
        <w:tc>
          <w:tcPr>
            <w:tcW w:w="6548" w:type="dxa"/>
            <w:shd w:val="clear" w:color="auto" w:fill="FFFFFF"/>
            <w:hideMark/>
          </w:tcPr>
          <w:p w14:paraId="77C20928"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PVC Insulated</w:t>
            </w:r>
          </w:p>
        </w:tc>
      </w:tr>
      <w:tr w:rsidR="00B72DDE" w:rsidRPr="00B72DDE" w14:paraId="2DF95D08" w14:textId="77777777" w:rsidTr="00B72DDE">
        <w:trPr>
          <w:trHeight w:val="679"/>
        </w:trPr>
        <w:tc>
          <w:tcPr>
            <w:tcW w:w="3274" w:type="dxa"/>
            <w:shd w:val="clear" w:color="auto" w:fill="D9D9D9" w:themeFill="background1" w:themeFillShade="D9"/>
            <w:hideMark/>
          </w:tcPr>
          <w:p w14:paraId="420651F1"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Loop Resistance 7/0.2 (Ohms per combined metre)</w:t>
            </w:r>
          </w:p>
        </w:tc>
        <w:tc>
          <w:tcPr>
            <w:tcW w:w="6548" w:type="dxa"/>
            <w:shd w:val="clear" w:color="auto" w:fill="FFFFFF"/>
            <w:hideMark/>
          </w:tcPr>
          <w:p w14:paraId="078254BC"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4.5</w:t>
            </w:r>
          </w:p>
        </w:tc>
      </w:tr>
      <w:tr w:rsidR="00B72DDE" w:rsidRPr="00B72DDE" w14:paraId="6D5CAC37" w14:textId="77777777" w:rsidTr="00B72DDE">
        <w:trPr>
          <w:trHeight w:val="327"/>
        </w:trPr>
        <w:tc>
          <w:tcPr>
            <w:tcW w:w="3274" w:type="dxa"/>
            <w:shd w:val="clear" w:color="auto" w:fill="D9D9D9" w:themeFill="background1" w:themeFillShade="D9"/>
            <w:hideMark/>
          </w:tcPr>
          <w:p w14:paraId="5272C03D"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Max. Temperature</w:t>
            </w:r>
          </w:p>
        </w:tc>
        <w:tc>
          <w:tcPr>
            <w:tcW w:w="6548" w:type="dxa"/>
            <w:shd w:val="clear" w:color="auto" w:fill="FFFFFF"/>
            <w:hideMark/>
          </w:tcPr>
          <w:p w14:paraId="1745D72E"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+105°C</w:t>
            </w:r>
          </w:p>
        </w:tc>
      </w:tr>
      <w:tr w:rsidR="00B72DDE" w:rsidRPr="00B72DDE" w14:paraId="22D3F88E" w14:textId="77777777" w:rsidTr="00B72DDE">
        <w:trPr>
          <w:trHeight w:val="327"/>
        </w:trPr>
        <w:tc>
          <w:tcPr>
            <w:tcW w:w="3274" w:type="dxa"/>
            <w:shd w:val="clear" w:color="auto" w:fill="D9D9D9" w:themeFill="background1" w:themeFillShade="D9"/>
            <w:hideMark/>
          </w:tcPr>
          <w:p w14:paraId="1747B624"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Min. Temperature</w:t>
            </w:r>
          </w:p>
        </w:tc>
        <w:tc>
          <w:tcPr>
            <w:tcW w:w="6548" w:type="dxa"/>
            <w:shd w:val="clear" w:color="auto" w:fill="FFFFFF"/>
            <w:hideMark/>
          </w:tcPr>
          <w:p w14:paraId="352335CE"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-10°C</w:t>
            </w:r>
          </w:p>
        </w:tc>
      </w:tr>
      <w:tr w:rsidR="00B72DDE" w:rsidRPr="00B72DDE" w14:paraId="537E90F0" w14:textId="77777777" w:rsidTr="00B72DDE">
        <w:trPr>
          <w:trHeight w:val="351"/>
        </w:trPr>
        <w:tc>
          <w:tcPr>
            <w:tcW w:w="3274" w:type="dxa"/>
            <w:shd w:val="clear" w:color="auto" w:fill="D9D9D9" w:themeFill="background1" w:themeFillShade="D9"/>
            <w:hideMark/>
          </w:tcPr>
          <w:p w14:paraId="38F31576"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 Conductor</w:t>
            </w:r>
          </w:p>
        </w:tc>
        <w:tc>
          <w:tcPr>
            <w:tcW w:w="6548" w:type="dxa"/>
            <w:shd w:val="clear" w:color="auto" w:fill="FFFFFF"/>
            <w:hideMark/>
          </w:tcPr>
          <w:p w14:paraId="608B1A58"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Copper</w:t>
            </w:r>
          </w:p>
        </w:tc>
      </w:tr>
      <w:tr w:rsidR="00B72DDE" w:rsidRPr="00B72DDE" w14:paraId="2A0CB7D3" w14:textId="77777777" w:rsidTr="00B72DDE">
        <w:trPr>
          <w:trHeight w:val="327"/>
        </w:trPr>
        <w:tc>
          <w:tcPr>
            <w:tcW w:w="3274" w:type="dxa"/>
            <w:shd w:val="clear" w:color="auto" w:fill="D9D9D9" w:themeFill="background1" w:themeFillShade="D9"/>
            <w:hideMark/>
          </w:tcPr>
          <w:p w14:paraId="398B2167"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 Conductor</w:t>
            </w:r>
          </w:p>
        </w:tc>
        <w:tc>
          <w:tcPr>
            <w:tcW w:w="6548" w:type="dxa"/>
            <w:shd w:val="clear" w:color="auto" w:fill="FFFFFF"/>
            <w:hideMark/>
          </w:tcPr>
          <w:p w14:paraId="298D3A92"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Constantan</w:t>
            </w:r>
          </w:p>
        </w:tc>
      </w:tr>
      <w:tr w:rsidR="00B72DDE" w:rsidRPr="00B72DDE" w14:paraId="732BFB04" w14:textId="77777777" w:rsidTr="00B72DDE">
        <w:trPr>
          <w:trHeight w:val="327"/>
        </w:trPr>
        <w:tc>
          <w:tcPr>
            <w:tcW w:w="3274" w:type="dxa"/>
            <w:shd w:val="clear" w:color="auto" w:fill="D9D9D9" w:themeFill="background1" w:themeFillShade="D9"/>
            <w:hideMark/>
          </w:tcPr>
          <w:p w14:paraId="44F4E9C0"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Screen</w:t>
            </w:r>
          </w:p>
        </w:tc>
        <w:tc>
          <w:tcPr>
            <w:tcW w:w="6548" w:type="dxa"/>
            <w:shd w:val="clear" w:color="auto" w:fill="FFFFFF"/>
            <w:hideMark/>
          </w:tcPr>
          <w:p w14:paraId="02B84B43"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No</w:t>
            </w:r>
          </w:p>
        </w:tc>
      </w:tr>
      <w:tr w:rsidR="00B72DDE" w:rsidRPr="00B72DDE" w14:paraId="541D470F" w14:textId="77777777" w:rsidTr="00B72DDE">
        <w:trPr>
          <w:trHeight w:val="351"/>
        </w:trPr>
        <w:tc>
          <w:tcPr>
            <w:tcW w:w="3274" w:type="dxa"/>
            <w:shd w:val="clear" w:color="auto" w:fill="D9D9D9" w:themeFill="background1" w:themeFillShade="D9"/>
            <w:hideMark/>
          </w:tcPr>
          <w:p w14:paraId="7949B2B3"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Standards Met</w:t>
            </w:r>
          </w:p>
        </w:tc>
        <w:tc>
          <w:tcPr>
            <w:tcW w:w="6548" w:type="dxa"/>
            <w:shd w:val="clear" w:color="auto" w:fill="FFFFFF"/>
            <w:hideMark/>
          </w:tcPr>
          <w:p w14:paraId="1B5983AD"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Colour code (cores &amp; jacket) to IEC-584-3</w:t>
            </w:r>
          </w:p>
        </w:tc>
      </w:tr>
      <w:tr w:rsidR="00B72DDE" w:rsidRPr="00B72DDE" w14:paraId="7FFAF2CD" w14:textId="77777777" w:rsidTr="00B72DDE">
        <w:trPr>
          <w:trHeight w:val="327"/>
        </w:trPr>
        <w:tc>
          <w:tcPr>
            <w:tcW w:w="3274" w:type="dxa"/>
            <w:shd w:val="clear" w:color="auto" w:fill="D9D9D9" w:themeFill="background1" w:themeFillShade="D9"/>
            <w:hideMark/>
          </w:tcPr>
          <w:p w14:paraId="023BE1AB"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Thermocouple Type</w:t>
            </w:r>
          </w:p>
        </w:tc>
        <w:tc>
          <w:tcPr>
            <w:tcW w:w="6548" w:type="dxa"/>
            <w:shd w:val="clear" w:color="auto" w:fill="FFFFFF"/>
            <w:hideMark/>
          </w:tcPr>
          <w:p w14:paraId="4E4D2115"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T</w:t>
            </w:r>
          </w:p>
        </w:tc>
      </w:tr>
      <w:tr w:rsidR="00B72DDE" w:rsidRPr="00B72DDE" w14:paraId="37367C39" w14:textId="77777777" w:rsidTr="00B72DDE">
        <w:trPr>
          <w:trHeight w:val="327"/>
        </w:trPr>
        <w:tc>
          <w:tcPr>
            <w:tcW w:w="3274" w:type="dxa"/>
            <w:shd w:val="clear" w:color="auto" w:fill="D9D9D9" w:themeFill="background1" w:themeFillShade="D9"/>
            <w:hideMark/>
          </w:tcPr>
          <w:p w14:paraId="5941A0F3"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Termination Type</w:t>
            </w:r>
          </w:p>
        </w:tc>
        <w:tc>
          <w:tcPr>
            <w:tcW w:w="6548" w:type="dxa"/>
            <w:shd w:val="clear" w:color="auto" w:fill="FFFFFF"/>
            <w:hideMark/>
          </w:tcPr>
          <w:p w14:paraId="45C87B7E"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Miniature Thermocouple Plug and Socket</w:t>
            </w:r>
          </w:p>
        </w:tc>
      </w:tr>
      <w:tr w:rsidR="00B72DDE" w:rsidRPr="00B72DDE" w14:paraId="2FFC9851" w14:textId="77777777" w:rsidTr="00B72DDE">
        <w:trPr>
          <w:trHeight w:val="351"/>
        </w:trPr>
        <w:tc>
          <w:tcPr>
            <w:tcW w:w="3274" w:type="dxa"/>
            <w:shd w:val="clear" w:color="auto" w:fill="D9D9D9" w:themeFill="background1" w:themeFillShade="D9"/>
            <w:hideMark/>
          </w:tcPr>
          <w:p w14:paraId="40485C51" w14:textId="77777777" w:rsidR="00B72DDE" w:rsidRPr="00B72DDE" w:rsidRDefault="00B72DDE" w:rsidP="00B72DDE">
            <w:pPr>
              <w:spacing w:after="0" w:line="240" w:lineRule="auto"/>
              <w:rPr>
                <w:rFonts w:ascii="Open Sans" w:eastAsia="Times New Roman" w:hAnsi="Open Sans" w:cs="Open Sans"/>
                <w:b/>
                <w:bCs/>
                <w:color w:val="333333"/>
                <w:sz w:val="24"/>
                <w:szCs w:val="24"/>
                <w:lang w:eastAsia="en-GB"/>
              </w:rPr>
            </w:pPr>
            <w:r w:rsidRPr="00B72DDE">
              <w:rPr>
                <w:rFonts w:ascii="Open Sans" w:eastAsia="Times New Roman" w:hAnsi="Open Sans" w:cs="Open Sans"/>
                <w:b/>
                <w:bCs/>
                <w:color w:val="333333"/>
                <w:sz w:val="24"/>
                <w:szCs w:val="24"/>
                <w:lang w:eastAsia="en-GB"/>
              </w:rPr>
              <w:t>Tolerance</w:t>
            </w:r>
          </w:p>
        </w:tc>
        <w:tc>
          <w:tcPr>
            <w:tcW w:w="6548" w:type="dxa"/>
            <w:shd w:val="clear" w:color="auto" w:fill="FFFFFF"/>
            <w:hideMark/>
          </w:tcPr>
          <w:p w14:paraId="330A5F73" w14:textId="77777777" w:rsidR="00B72DDE" w:rsidRPr="00B72DDE" w:rsidRDefault="00B72DDE" w:rsidP="00B72DDE">
            <w:pPr>
              <w:spacing w:after="0" w:line="240" w:lineRule="auto"/>
              <w:rPr>
                <w:rFonts w:ascii="Open Sans" w:eastAsia="Times New Roman" w:hAnsi="Open Sans" w:cs="Open Sans"/>
                <w:color w:val="333333"/>
                <w:sz w:val="24"/>
                <w:szCs w:val="24"/>
                <w:lang w:eastAsia="en-GB"/>
              </w:rPr>
            </w:pPr>
            <w:r w:rsidRPr="00B72DDE">
              <w:rPr>
                <w:rFonts w:ascii="Open Sans" w:eastAsia="Times New Roman" w:hAnsi="Open Sans" w:cs="Open Sans"/>
                <w:color w:val="333333"/>
                <w:sz w:val="24"/>
                <w:szCs w:val="24"/>
                <w:lang w:eastAsia="en-GB"/>
              </w:rPr>
              <w:t>Class 2</w:t>
            </w:r>
          </w:p>
        </w:tc>
      </w:tr>
    </w:tbl>
    <w:p w14:paraId="7CA4A062" w14:textId="77777777" w:rsidR="00D24F8C" w:rsidRDefault="00D24F8C" w:rsidP="00C400B1">
      <w:pPr>
        <w:jc w:val="center"/>
        <w:rPr>
          <w:rFonts w:ascii="Open Sans" w:hAnsi="Open Sans" w:cs="Open Sans"/>
          <w:b/>
          <w:bCs/>
          <w:sz w:val="44"/>
          <w:szCs w:val="44"/>
        </w:rPr>
      </w:pPr>
    </w:p>
    <w:p w14:paraId="4B12501F" w14:textId="25AEF524"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925" w:type="dxa"/>
        <w:jc w:val="center"/>
        <w:tblLook w:val="04A0" w:firstRow="1" w:lastRow="0" w:firstColumn="1" w:lastColumn="0" w:noHBand="0" w:noVBand="1"/>
      </w:tblPr>
      <w:tblGrid>
        <w:gridCol w:w="2319"/>
        <w:gridCol w:w="1993"/>
        <w:gridCol w:w="2137"/>
        <w:gridCol w:w="2476"/>
      </w:tblGrid>
      <w:tr w:rsidR="0041634E" w14:paraId="71FF597A" w14:textId="77777777" w:rsidTr="0041634E">
        <w:trPr>
          <w:trHeight w:val="492"/>
          <w:jc w:val="center"/>
        </w:trPr>
        <w:tc>
          <w:tcPr>
            <w:tcW w:w="2319" w:type="dxa"/>
            <w:shd w:val="clear" w:color="auto" w:fill="BFBFBF" w:themeFill="background1" w:themeFillShade="BF"/>
          </w:tcPr>
          <w:p w14:paraId="1A615F86" w14:textId="4FF31006" w:rsidR="0041634E" w:rsidRPr="008B0DA4" w:rsidRDefault="0041634E" w:rsidP="008B0DA4">
            <w:pPr>
              <w:jc w:val="center"/>
              <w:rPr>
                <w:b/>
                <w:bCs/>
              </w:rPr>
            </w:pPr>
            <w:bookmarkStart w:id="0" w:name="_Hlk172275063"/>
            <w:r w:rsidRPr="008B0DA4">
              <w:rPr>
                <w:b/>
                <w:bCs/>
              </w:rPr>
              <w:t>Type</w:t>
            </w:r>
          </w:p>
        </w:tc>
        <w:tc>
          <w:tcPr>
            <w:tcW w:w="1993" w:type="dxa"/>
            <w:shd w:val="clear" w:color="auto" w:fill="BFBFBF" w:themeFill="background1" w:themeFillShade="BF"/>
          </w:tcPr>
          <w:p w14:paraId="212DFEA2" w14:textId="2E4EBC84" w:rsidR="0041634E" w:rsidRPr="008B0DA4" w:rsidRDefault="0041634E" w:rsidP="008B0DA4">
            <w:pPr>
              <w:jc w:val="center"/>
              <w:rPr>
                <w:b/>
                <w:bCs/>
              </w:rPr>
            </w:pPr>
            <w:r>
              <w:rPr>
                <w:b/>
                <w:bCs/>
              </w:rPr>
              <w:t>Length</w:t>
            </w:r>
          </w:p>
        </w:tc>
        <w:tc>
          <w:tcPr>
            <w:tcW w:w="2137" w:type="dxa"/>
            <w:shd w:val="clear" w:color="auto" w:fill="BFBFBF" w:themeFill="background1" w:themeFillShade="BF"/>
          </w:tcPr>
          <w:p w14:paraId="5B9D4306" w14:textId="508A2E66" w:rsidR="0041634E" w:rsidRDefault="0041634E" w:rsidP="008B0DA4">
            <w:pPr>
              <w:jc w:val="center"/>
              <w:rPr>
                <w:b/>
                <w:bCs/>
              </w:rPr>
            </w:pPr>
            <w:r>
              <w:rPr>
                <w:b/>
                <w:bCs/>
              </w:rPr>
              <w:t>Termination</w:t>
            </w:r>
          </w:p>
        </w:tc>
        <w:tc>
          <w:tcPr>
            <w:tcW w:w="2476" w:type="dxa"/>
            <w:shd w:val="clear" w:color="auto" w:fill="BFBFBF" w:themeFill="background1" w:themeFillShade="BF"/>
          </w:tcPr>
          <w:p w14:paraId="383C07AD" w14:textId="03973A1E" w:rsidR="0041634E" w:rsidRPr="008B0DA4" w:rsidRDefault="0041634E" w:rsidP="008B0DA4">
            <w:pPr>
              <w:jc w:val="center"/>
              <w:rPr>
                <w:b/>
                <w:bCs/>
              </w:rPr>
            </w:pPr>
            <w:r>
              <w:rPr>
                <w:b/>
                <w:bCs/>
              </w:rPr>
              <w:t>O</w:t>
            </w:r>
            <w:r w:rsidRPr="008B0DA4">
              <w:rPr>
                <w:b/>
                <w:bCs/>
              </w:rPr>
              <w:t>rder Number</w:t>
            </w:r>
          </w:p>
        </w:tc>
      </w:tr>
      <w:tr w:rsidR="0041634E" w14:paraId="0192D12F" w14:textId="77777777" w:rsidTr="0041634E">
        <w:trPr>
          <w:trHeight w:val="534"/>
          <w:jc w:val="center"/>
        </w:trPr>
        <w:tc>
          <w:tcPr>
            <w:tcW w:w="2319" w:type="dxa"/>
          </w:tcPr>
          <w:p w14:paraId="6C189128" w14:textId="6A27E8CD" w:rsidR="0041634E" w:rsidRDefault="00B72DDE" w:rsidP="008B0DA4">
            <w:pPr>
              <w:jc w:val="center"/>
            </w:pPr>
            <w:bookmarkStart w:id="1" w:name="_Hlk172539011"/>
            <w:r>
              <w:t>T</w:t>
            </w:r>
          </w:p>
        </w:tc>
        <w:tc>
          <w:tcPr>
            <w:tcW w:w="1993" w:type="dxa"/>
          </w:tcPr>
          <w:p w14:paraId="69A91DDE" w14:textId="579440E8" w:rsidR="0041634E" w:rsidRDefault="00B72DDE" w:rsidP="008B0DA4">
            <w:pPr>
              <w:jc w:val="center"/>
            </w:pPr>
            <w:r>
              <w:t>5</w:t>
            </w:r>
            <w:r w:rsidR="0041634E">
              <w:t>m</w:t>
            </w:r>
          </w:p>
        </w:tc>
        <w:tc>
          <w:tcPr>
            <w:tcW w:w="2137" w:type="dxa"/>
          </w:tcPr>
          <w:p w14:paraId="76EC9C6E" w14:textId="763181B9" w:rsidR="0041634E" w:rsidRPr="00071799" w:rsidRDefault="0041634E" w:rsidP="008B0DA4">
            <w:pPr>
              <w:jc w:val="center"/>
            </w:pPr>
            <w:r>
              <w:t xml:space="preserve">Miniature </w:t>
            </w:r>
            <w:r w:rsidRPr="0041634E">
              <w:t>Plug &amp; Socket</w:t>
            </w:r>
          </w:p>
        </w:tc>
        <w:tc>
          <w:tcPr>
            <w:tcW w:w="2476" w:type="dxa"/>
          </w:tcPr>
          <w:p w14:paraId="7AC20DA8" w14:textId="62FF6770" w:rsidR="0041634E" w:rsidRDefault="0041634E" w:rsidP="008B0DA4">
            <w:pPr>
              <w:jc w:val="center"/>
            </w:pPr>
            <w:r w:rsidRPr="00A8214C">
              <w:t>XE-</w:t>
            </w:r>
            <w:r>
              <w:t>700</w:t>
            </w:r>
            <w:r w:rsidR="00B72DDE">
              <w:t>7</w:t>
            </w:r>
            <w:r w:rsidRPr="00A8214C">
              <w:t>-001</w:t>
            </w:r>
          </w:p>
        </w:tc>
      </w:tr>
      <w:bookmarkEnd w:id="0"/>
      <w:bookmarkEnd w:id="1"/>
    </w:tbl>
    <w:p w14:paraId="74E5B9A8" w14:textId="4463F927" w:rsidR="0058699E" w:rsidRPr="00D15A37" w:rsidRDefault="0058699E" w:rsidP="00C400B1">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29CF75A" w:rsidR="000E5A00" w:rsidRDefault="00A2446B">
    <w:pPr>
      <w:pStyle w:val="Footer"/>
    </w:pPr>
    <w:r>
      <w:rPr>
        <w:noProof/>
      </w:rPr>
      <w:drawing>
        <wp:anchor distT="0" distB="0" distL="114300" distR="114300" simplePos="0" relativeHeight="251658752" behindDoc="0" locked="0" layoutInCell="1" allowOverlap="1" wp14:anchorId="353F1543" wp14:editId="7612088A">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A8214C" w:rsidRPr="00A8214C">
      <w:t xml:space="preserve"> </w:t>
    </w:r>
    <w:r w:rsidR="00B72DDE" w:rsidRPr="00B72DDE">
      <w:rPr>
        <w:noProof/>
      </w:rPr>
      <w:t>XE-7007-001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0" behindDoc="0" locked="0" layoutInCell="1" allowOverlap="1" wp14:anchorId="0A0040D4" wp14:editId="42639A4D">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570F344B"/>
    <w:multiLevelType w:val="multilevel"/>
    <w:tmpl w:val="98A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446152">
    <w:abstractNumId w:val="0"/>
  </w:num>
  <w:num w:numId="2" w16cid:durableId="51310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24D48"/>
    <w:rsid w:val="0013187C"/>
    <w:rsid w:val="001B3820"/>
    <w:rsid w:val="001D2647"/>
    <w:rsid w:val="001D6448"/>
    <w:rsid w:val="00200BA8"/>
    <w:rsid w:val="00277F90"/>
    <w:rsid w:val="002B4B82"/>
    <w:rsid w:val="002C41CB"/>
    <w:rsid w:val="002E13CE"/>
    <w:rsid w:val="003135F8"/>
    <w:rsid w:val="00313A9E"/>
    <w:rsid w:val="003724A5"/>
    <w:rsid w:val="00372A1A"/>
    <w:rsid w:val="00381C19"/>
    <w:rsid w:val="003D1288"/>
    <w:rsid w:val="00412199"/>
    <w:rsid w:val="0041634E"/>
    <w:rsid w:val="004220D9"/>
    <w:rsid w:val="00437537"/>
    <w:rsid w:val="004E47F5"/>
    <w:rsid w:val="004F0E96"/>
    <w:rsid w:val="00506D52"/>
    <w:rsid w:val="005303BD"/>
    <w:rsid w:val="00555497"/>
    <w:rsid w:val="00563D02"/>
    <w:rsid w:val="005867C6"/>
    <w:rsid w:val="0058699E"/>
    <w:rsid w:val="005B16EB"/>
    <w:rsid w:val="005C7601"/>
    <w:rsid w:val="005F4859"/>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8214C"/>
    <w:rsid w:val="00AA4068"/>
    <w:rsid w:val="00AB3368"/>
    <w:rsid w:val="00AE4BCA"/>
    <w:rsid w:val="00B013AF"/>
    <w:rsid w:val="00B20E63"/>
    <w:rsid w:val="00B21FB5"/>
    <w:rsid w:val="00B44DAF"/>
    <w:rsid w:val="00B72DDE"/>
    <w:rsid w:val="00BB2016"/>
    <w:rsid w:val="00BD140E"/>
    <w:rsid w:val="00BE0A7F"/>
    <w:rsid w:val="00BE4FAA"/>
    <w:rsid w:val="00C36441"/>
    <w:rsid w:val="00C400B1"/>
    <w:rsid w:val="00C52554"/>
    <w:rsid w:val="00C61341"/>
    <w:rsid w:val="00C7456C"/>
    <w:rsid w:val="00C74B16"/>
    <w:rsid w:val="00C85F50"/>
    <w:rsid w:val="00CB5110"/>
    <w:rsid w:val="00CC3881"/>
    <w:rsid w:val="00CC62DC"/>
    <w:rsid w:val="00D15A37"/>
    <w:rsid w:val="00D175A2"/>
    <w:rsid w:val="00D24F8C"/>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24977951">
      <w:bodyDiv w:val="1"/>
      <w:marLeft w:val="0"/>
      <w:marRight w:val="0"/>
      <w:marTop w:val="0"/>
      <w:marBottom w:val="0"/>
      <w:divBdr>
        <w:top w:val="none" w:sz="0" w:space="0" w:color="auto"/>
        <w:left w:val="none" w:sz="0" w:space="0" w:color="auto"/>
        <w:bottom w:val="none" w:sz="0" w:space="0" w:color="auto"/>
        <w:right w:val="none" w:sz="0" w:space="0" w:color="auto"/>
      </w:divBdr>
    </w:div>
    <w:div w:id="125003376">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56855894">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5474225">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23219012">
      <w:bodyDiv w:val="1"/>
      <w:marLeft w:val="0"/>
      <w:marRight w:val="0"/>
      <w:marTop w:val="0"/>
      <w:marBottom w:val="0"/>
      <w:divBdr>
        <w:top w:val="none" w:sz="0" w:space="0" w:color="auto"/>
        <w:left w:val="none" w:sz="0" w:space="0" w:color="auto"/>
        <w:bottom w:val="none" w:sz="0" w:space="0" w:color="auto"/>
        <w:right w:val="none" w:sz="0" w:space="0" w:color="auto"/>
      </w:divBdr>
    </w:div>
    <w:div w:id="932711924">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2024-07-22T10:57:00Z</dcterms:created>
  <dcterms:modified xsi:type="dcterms:W3CDTF">2024-07-22T10:57:00Z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